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63"/>
        <w:ind w:firstLine="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ab/>
      </w:r>
    </w:p>
    <w:p>
      <w:pPr>
        <w:spacing w:before="163"/>
        <w:ind w:firstLine="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ab/>
      </w:r>
    </w:p>
    <w:p>
      <w:pPr>
        <w:pStyle w:val="44"/>
        <w:spacing w:before="163"/>
        <w:ind w:firstLine="0" w:firstLine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ab/>
      </w:r>
    </w:p>
    <w:p>
      <w:pPr>
        <w:pStyle w:val="44"/>
        <w:spacing w:before="163"/>
        <w:ind w:firstLine="0" w:firstLine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ab/>
      </w:r>
    </w:p>
    <w:p>
      <w:pPr>
        <w:pStyle w:val="44"/>
        <w:spacing w:before="163"/>
        <w:ind w:firstLine="0" w:firstLine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ab/>
      </w:r>
    </w:p>
    <w:p>
      <w:pPr>
        <w:pStyle w:val="44"/>
        <w:spacing w:before="163"/>
        <w:ind w:firstLine="0" w:firstLine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ab/>
      </w:r>
    </w:p>
    <w:p>
      <w:pPr>
        <w:pStyle w:val="44"/>
        <w:spacing w:before="163"/>
        <w:ind w:firstLine="0" w:firstLineChars="0"/>
        <w:rPr>
          <w:rFonts w:hint="eastAsia" w:ascii="宋体" w:hAnsi="宋体" w:eastAsia="宋体" w:cs="宋体"/>
          <w:sz w:val="44"/>
          <w:szCs w:val="44"/>
        </w:rPr>
      </w:pPr>
      <w:r>
        <w:rPr>
          <w:rFonts w:hint="eastAsia" w:ascii="宋体" w:hAnsi="宋体" w:eastAsia="宋体" w:cs="宋体"/>
          <w:sz w:val="44"/>
          <w:szCs w:val="44"/>
        </w:rPr>
        <w:tab/>
      </w:r>
    </w:p>
    <w:p>
      <w:pPr>
        <w:pStyle w:val="44"/>
        <w:spacing w:before="163"/>
        <w:ind w:left="0" w:leftChars="0" w:firstLine="0" w:firstLineChars="0"/>
        <w:jc w:val="center"/>
        <w:rPr>
          <w:rFonts w:hint="eastAsia" w:ascii="宋体" w:hAnsi="宋体" w:eastAsia="宋体" w:cs="宋体"/>
          <w:b/>
          <w:sz w:val="44"/>
          <w:szCs w:val="44"/>
        </w:rPr>
      </w:pPr>
      <w:r>
        <w:rPr>
          <w:rFonts w:hint="eastAsia" w:ascii="宋体" w:hAnsi="宋体" w:eastAsia="宋体" w:cs="宋体"/>
          <w:b/>
          <w:sz w:val="44"/>
          <w:szCs w:val="44"/>
        </w:rPr>
        <w:t>教师职称评审系统</w:t>
      </w:r>
    </w:p>
    <w:p>
      <w:pPr>
        <w:pStyle w:val="44"/>
        <w:spacing w:before="163"/>
        <w:ind w:left="0" w:leftChars="0" w:firstLine="0" w:firstLineChars="0"/>
        <w:jc w:val="center"/>
        <w:rPr>
          <w:rFonts w:hint="eastAsia" w:ascii="宋体" w:hAnsi="宋体" w:eastAsia="宋体" w:cs="宋体"/>
          <w:b/>
          <w:sz w:val="44"/>
          <w:szCs w:val="44"/>
        </w:rPr>
      </w:pPr>
      <w:r>
        <w:rPr>
          <w:rFonts w:hint="eastAsia" w:ascii="宋体" w:hAnsi="宋体" w:eastAsia="宋体" w:cs="宋体"/>
          <w:b/>
          <w:sz w:val="44"/>
          <w:szCs w:val="44"/>
        </w:rPr>
        <w:t>学校管理员</w:t>
      </w:r>
    </w:p>
    <w:p>
      <w:pPr>
        <w:pStyle w:val="44"/>
        <w:spacing w:before="163"/>
        <w:ind w:left="0" w:leftChars="0" w:firstLine="0" w:firstLineChars="0"/>
        <w:jc w:val="center"/>
        <w:rPr>
          <w:rFonts w:hint="eastAsia" w:ascii="宋体" w:hAnsi="宋体" w:eastAsia="宋体" w:cs="宋体"/>
          <w:b/>
          <w:sz w:val="44"/>
          <w:szCs w:val="44"/>
        </w:rPr>
      </w:pPr>
      <w:r>
        <w:rPr>
          <w:rFonts w:hint="eastAsia" w:ascii="宋体" w:hAnsi="宋体" w:eastAsia="宋体" w:cs="宋体"/>
          <w:b/>
          <w:sz w:val="44"/>
          <w:szCs w:val="44"/>
        </w:rPr>
        <w:t>操作使用手册</w:t>
      </w:r>
    </w:p>
    <w:p>
      <w:pPr>
        <w:spacing w:before="163"/>
        <w:ind w:firstLineChars="95"/>
        <w:jc w:val="center"/>
        <w:rPr>
          <w:rFonts w:hint="eastAsia" w:ascii="宋体" w:hAnsi="宋体" w:eastAsia="宋体" w:cs="宋体"/>
          <w:b/>
          <w:sz w:val="44"/>
          <w:szCs w:val="44"/>
        </w:rPr>
      </w:pPr>
    </w:p>
    <w:p>
      <w:pPr>
        <w:spacing w:before="163"/>
        <w:ind w:firstLine="422"/>
        <w:jc w:val="center"/>
        <w:rPr>
          <w:rFonts w:hint="eastAsia" w:ascii="宋体" w:hAnsi="宋体" w:eastAsia="宋体" w:cs="宋体"/>
          <w:b/>
        </w:rPr>
      </w:pPr>
    </w:p>
    <w:p>
      <w:pPr>
        <w:spacing w:before="163"/>
        <w:ind w:firstLine="422"/>
        <w:jc w:val="center"/>
        <w:rPr>
          <w:rFonts w:hint="eastAsia" w:ascii="宋体" w:hAnsi="宋体" w:eastAsia="宋体" w:cs="宋体"/>
          <w:b/>
        </w:rPr>
      </w:pPr>
    </w:p>
    <w:p>
      <w:pPr>
        <w:spacing w:before="163"/>
        <w:jc w:val="center"/>
        <w:rPr>
          <w:rFonts w:hint="eastAsia" w:ascii="宋体" w:hAnsi="宋体" w:eastAsia="宋体" w:cs="宋体"/>
        </w:rPr>
      </w:pPr>
    </w:p>
    <w:p>
      <w:pPr>
        <w:spacing w:before="163"/>
        <w:ind w:left="0" w:leftChars="0" w:firstLine="0" w:firstLineChars="0"/>
        <w:jc w:val="both"/>
        <w:rPr>
          <w:rFonts w:hint="eastAsia" w:ascii="宋体" w:hAnsi="宋体" w:eastAsia="宋体" w:cs="宋体"/>
        </w:rPr>
      </w:pPr>
    </w:p>
    <w:p>
      <w:pPr>
        <w:spacing w:before="163"/>
        <w:ind w:firstLine="0" w:firstLineChars="0"/>
        <w:jc w:val="center"/>
        <w:rPr>
          <w:rFonts w:hint="eastAsia" w:ascii="宋体" w:hAnsi="宋体" w:eastAsia="宋体" w:cs="宋体"/>
          <w:b/>
        </w:rPr>
      </w:pPr>
    </w:p>
    <w:p>
      <w:pPr>
        <w:spacing w:before="163"/>
        <w:ind w:firstLine="0" w:firstLineChars="0"/>
        <w:jc w:val="center"/>
        <w:rPr>
          <w:rFonts w:hint="eastAsia" w:ascii="宋体" w:hAnsi="宋体" w:eastAsia="宋体" w:cs="宋体"/>
          <w:b/>
        </w:rPr>
      </w:pPr>
    </w:p>
    <w:p>
      <w:pPr>
        <w:spacing w:before="163"/>
        <w:ind w:firstLine="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/>
        </w:rPr>
        <w:t>202</w:t>
      </w:r>
      <w:r>
        <w:rPr>
          <w:rFonts w:hint="eastAsia" w:ascii="宋体" w:hAnsi="宋体" w:eastAsia="宋体" w:cs="宋体"/>
          <w:b/>
          <w:lang w:val="en-US" w:eastAsia="zh-CN"/>
        </w:rPr>
        <w:t>4</w:t>
      </w:r>
      <w:r>
        <w:rPr>
          <w:rFonts w:hint="eastAsia" w:ascii="宋体" w:hAnsi="宋体" w:eastAsia="宋体" w:cs="宋体"/>
          <w:b/>
        </w:rPr>
        <w:t>-0</w:t>
      </w:r>
      <w:r>
        <w:rPr>
          <w:rFonts w:hint="eastAsia" w:ascii="宋体" w:hAnsi="宋体" w:eastAsia="宋体" w:cs="宋体"/>
          <w:b/>
          <w:lang w:val="en-US" w:eastAsia="zh-CN"/>
        </w:rPr>
        <w:t>6</w:t>
      </w:r>
      <w:r>
        <w:rPr>
          <w:rFonts w:hint="eastAsia" w:ascii="宋体" w:hAnsi="宋体" w:eastAsia="宋体" w:cs="宋体"/>
          <w:b/>
        </w:rPr>
        <w:t>-1</w:t>
      </w:r>
      <w:r>
        <w:rPr>
          <w:rFonts w:hint="eastAsia" w:ascii="宋体" w:hAnsi="宋体" w:eastAsia="宋体" w:cs="宋体"/>
          <w:b/>
          <w:lang w:val="en-US" w:eastAsia="zh-CN"/>
        </w:rPr>
        <w:t>2</w:t>
      </w:r>
    </w:p>
    <w:p>
      <w:pPr>
        <w:widowControl/>
        <w:spacing w:before="163"/>
        <w:ind w:firstLine="0" w:firstLineChars="0"/>
        <w:jc w:val="both"/>
        <w:rPr>
          <w:rFonts w:hint="eastAsia"/>
          <w:lang w:val="en-US" w:eastAsia="zh-CN"/>
        </w:rPr>
        <w:sectPr>
          <w:headerReference r:id="rId6" w:type="first"/>
          <w:footerReference r:id="rId8" w:type="first"/>
          <w:headerReference r:id="rId5" w:type="default"/>
          <w:footerReference r:id="rId7" w:type="default"/>
          <w:pgSz w:w="11906" w:h="16838"/>
          <w:pgMar w:top="876" w:right="1133" w:bottom="993" w:left="1276" w:header="567" w:footer="680" w:gutter="0"/>
          <w:cols w:space="425" w:num="1"/>
          <w:titlePg/>
          <w:docGrid w:type="lines" w:linePitch="326" w:charSpace="0"/>
        </w:sectPr>
      </w:pPr>
    </w:p>
    <w:p>
      <w:pPr>
        <w:pStyle w:val="2"/>
        <w:numPr>
          <w:ilvl w:val="0"/>
          <w:numId w:val="5"/>
        </w:numPr>
        <w:bidi w:val="0"/>
        <w:ind w:left="0" w:leftChars="0" w:firstLine="420" w:firstLineChars="0"/>
        <w:rPr>
          <w:rFonts w:hint="eastAsia"/>
        </w:rPr>
      </w:pPr>
      <w:r>
        <w:rPr>
          <w:rFonts w:hint="eastAsia"/>
        </w:rPr>
        <w:t>登录</w:t>
      </w:r>
    </w:p>
    <w:p>
      <w:pPr>
        <w:bidi w:val="0"/>
        <w:rPr>
          <w:rFonts w:hint="eastAsia"/>
        </w:rPr>
      </w:pPr>
      <w:r>
        <w:rPr>
          <w:rFonts w:hint="eastAsia"/>
        </w:rPr>
        <w:t>学校管理员输入网址</w:t>
      </w:r>
      <w:r>
        <w:rPr>
          <w:rFonts w:hint="eastAsia" w:ascii="宋体" w:hAnsi="宋体" w:eastAsia="宋体" w:cs="宋体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sz w:val="28"/>
          <w:szCs w:val="28"/>
        </w:rPr>
        <w:instrText xml:space="preserve"> HYPERLINK "http://zcpd.suzhou.edu.cn/manage/index.html" </w:instrText>
      </w:r>
      <w:r>
        <w:rPr>
          <w:rFonts w:hint="eastAsia" w:ascii="宋体" w:hAnsi="宋体" w:eastAsia="宋体" w:cs="宋体"/>
          <w:sz w:val="28"/>
          <w:szCs w:val="28"/>
        </w:rPr>
        <w:fldChar w:fldCharType="separate"/>
      </w:r>
      <w:r>
        <w:rPr>
          <w:rStyle w:val="25"/>
          <w:rFonts w:hint="eastAsia" w:ascii="宋体" w:hAnsi="宋体" w:eastAsia="宋体" w:cs="宋体"/>
          <w:sz w:val="28"/>
          <w:szCs w:val="28"/>
        </w:rPr>
        <w:t>http://zcpd.suzhou.edu.cn</w:t>
      </w:r>
      <w:r>
        <w:rPr>
          <w:rStyle w:val="25"/>
          <w:rFonts w:hint="eastAsia" w:ascii="宋体" w:hAnsi="宋体" w:eastAsia="宋体" w:cs="宋体"/>
          <w:sz w:val="28"/>
          <w:szCs w:val="28"/>
        </w:rPr>
        <w:fldChar w:fldCharType="end"/>
      </w:r>
      <w:r>
        <w:rPr>
          <w:rFonts w:hint="eastAsia"/>
        </w:rPr>
        <w:t>，输入账号和密码，进入教师职称评审系统首页。</w:t>
      </w:r>
    </w:p>
    <w:p>
      <w:pPr>
        <w:spacing w:before="163"/>
        <w:ind w:firstLine="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3324225"/>
            <wp:effectExtent l="0" t="0" r="8255" b="9525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</w:rPr>
      </w:pPr>
      <w:r>
        <w:rPr>
          <w:rFonts w:hint="eastAsia"/>
        </w:rPr>
        <w:t>若出现提示没有权限进入系统的，则是该用户没有被分配角色，需要联系区域管理员进行处理。</w:t>
      </w:r>
    </w:p>
    <w:p>
      <w:pPr>
        <w:spacing w:before="163" w:line="360" w:lineRule="auto"/>
        <w:ind w:firstLine="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3258185"/>
            <wp:effectExtent l="0" t="0" r="8255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25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</w:rPr>
      </w:pPr>
      <w:r>
        <w:rPr>
          <w:rFonts w:hint="eastAsia"/>
          <w:lang w:eastAsia="zh-CN"/>
        </w:rPr>
        <w:t>登录</w:t>
      </w:r>
      <w:r>
        <w:rPr>
          <w:rFonts w:hint="eastAsia"/>
        </w:rPr>
        <w:t>进入后，用户可以在界面右上方进行退出以及修改密码操作。</w:t>
      </w:r>
    </w:p>
    <w:p>
      <w:pPr>
        <w:bidi w:val="0"/>
        <w:rPr>
          <w:rFonts w:hint="eastAsia"/>
        </w:rPr>
      </w:pPr>
      <w:r>
        <w:rPr>
          <w:rFonts w:hint="eastAsia"/>
        </w:rPr>
        <w:t>【修改密码】：用户点击修改密码后页面会出现弹窗，需要在弹窗中键入旧密码以及设置新的密码，确认后点击保存即修改成功。</w:t>
      </w:r>
    </w:p>
    <w:p>
      <w:pPr>
        <w:spacing w:before="163" w:line="360" w:lineRule="auto"/>
        <w:ind w:firstLine="0" w:firstLineChars="0"/>
        <w:rPr>
          <w:rFonts w:hint="eastAsia" w:ascii="宋体" w:hAnsi="宋体" w:eastAsia="宋体" w:cs="宋体"/>
        </w:rPr>
      </w:pPr>
      <w:bookmarkStart w:id="0" w:name="_Toc44675910"/>
      <w:r>
        <w:rPr>
          <w:rFonts w:hint="eastAsia" w:ascii="宋体" w:hAnsi="宋体" w:eastAsia="宋体" w:cs="宋体"/>
        </w:rPr>
        <w:drawing>
          <wp:inline distT="0" distB="0" distL="0" distR="0">
            <wp:extent cx="6030595" cy="2705100"/>
            <wp:effectExtent l="0" t="0" r="825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eastAsia="zh-CN"/>
        </w:rPr>
      </w:pPr>
      <w:r>
        <w:rPr>
          <w:rFonts w:hint="eastAsia"/>
        </w:rPr>
        <w:t>登录后，校管理员首先要设置校内用户</w:t>
      </w:r>
      <w:r>
        <w:rPr>
          <w:rFonts w:hint="eastAsia"/>
          <w:lang w:eastAsia="zh-CN"/>
        </w:rPr>
        <w:t>。</w:t>
      </w:r>
    </w:p>
    <w:p>
      <w:pPr>
        <w:pStyle w:val="2"/>
        <w:numPr>
          <w:ilvl w:val="0"/>
          <w:numId w:val="5"/>
        </w:numPr>
        <w:bidi w:val="0"/>
        <w:ind w:left="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用户管理</w:t>
      </w:r>
    </w:p>
    <w:p>
      <w:pPr>
        <w:bidi w:val="0"/>
        <w:rPr>
          <w:rFonts w:hint="eastAsia"/>
        </w:rPr>
      </w:pPr>
      <w:r>
        <w:rPr>
          <w:rFonts w:hint="eastAsia"/>
        </w:rPr>
        <w:t>校管理员点击用户管理菜单，可在此菜单中对本校用户进行管理操作，菜单中提供了查询、新增、导出、下载模板、导入、修改、删除以及重置密码操作。</w:t>
      </w:r>
    </w:p>
    <w:p>
      <w:pPr>
        <w:spacing w:before="163" w:line="360" w:lineRule="auto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578100"/>
            <wp:effectExtent l="0" t="0" r="825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57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eastAsia="zh-CN"/>
        </w:rPr>
      </w:pPr>
      <w:r>
        <w:rPr>
          <w:rFonts w:hint="eastAsia"/>
        </w:rPr>
        <w:t>校管理员需要新增本校用户信息，可以单个新增，也可以批量导入</w:t>
      </w:r>
      <w:r>
        <w:rPr>
          <w:rFonts w:hint="eastAsia"/>
          <w:lang w:eastAsia="zh-CN"/>
        </w:rPr>
        <w:t>。</w:t>
      </w:r>
    </w:p>
    <w:p>
      <w:pPr>
        <w:bidi w:val="0"/>
        <w:rPr>
          <w:rFonts w:hint="eastAsia"/>
        </w:rPr>
      </w:pPr>
      <w:r>
        <w:rPr>
          <w:rFonts w:hint="eastAsia"/>
        </w:rPr>
        <w:t>【新增】：校管理员点击新增，在弹窗中输入要创建的新用户的信息，其中姓名、学校名称、账号以及密码为必填项，输入完成后点击保存即可成功创建新用户。</w:t>
      </w:r>
    </w:p>
    <w:p>
      <w:pPr>
        <w:spacing w:before="163" w:line="360" w:lineRule="auto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698750"/>
            <wp:effectExtent l="0" t="0" r="8255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69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</w:rPr>
      </w:pPr>
      <w:r>
        <w:rPr>
          <w:rFonts w:hint="eastAsia"/>
        </w:rPr>
        <w:t>【导入】：校管理员点击导入按钮，在弹窗中点击选择文件，提交填写好用户信息的模板后点击上传按钮，即可批量导入申报者信息。</w:t>
      </w:r>
    </w:p>
    <w:p>
      <w:pPr>
        <w:spacing w:before="163" w:line="360" w:lineRule="auto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169025" cy="2658110"/>
            <wp:effectExtent l="0" t="0" r="3175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86468" cy="2665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</w:rPr>
      </w:pPr>
      <w:r>
        <w:rPr>
          <w:rFonts w:hint="eastAsia"/>
        </w:rPr>
        <w:t>【查询】：校管理员可以通过角色、登录账号以及用户姓名对用户进行筛选，在下拉框中选中筛选条件或是在输入框内键入条件后，点击右侧的查询按钮，下方列表中即会显示查询后的数据结果。</w:t>
      </w:r>
    </w:p>
    <w:p>
      <w:pPr>
        <w:spacing w:before="163" w:line="360" w:lineRule="auto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343150"/>
            <wp:effectExtent l="0" t="0" r="825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63"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【修改、删除】：校管理员可以在该页面对学校用户信息进行修改，删除等。</w:t>
      </w:r>
    </w:p>
    <w:p>
      <w:pPr>
        <w:spacing w:before="163" w:line="360" w:lineRule="auto"/>
        <w:ind w:firstLine="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487295"/>
            <wp:effectExtent l="0" t="0" r="8255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48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</w:rPr>
      </w:pPr>
      <w:r>
        <w:rPr>
          <w:rFonts w:hint="eastAsia"/>
        </w:rPr>
        <w:t>密码则是根据角色在“申报教师设置”、“</w:t>
      </w:r>
      <w:r>
        <w:rPr>
          <w:rFonts w:hint="eastAsia"/>
          <w:lang w:val="en-US" w:eastAsia="zh-CN"/>
        </w:rPr>
        <w:t>单位</w:t>
      </w:r>
      <w:r>
        <w:rPr>
          <w:rFonts w:hint="eastAsia"/>
        </w:rPr>
        <w:t>办公室账号设置”、“单位分管领导账号设置”中重置；</w:t>
      </w:r>
    </w:p>
    <w:p>
      <w:pPr>
        <w:spacing w:before="163" w:line="360" w:lineRule="auto"/>
        <w:rPr>
          <w:rFonts w:hint="eastAsia" w:ascii="宋体" w:hAnsi="宋体" w:eastAsia="宋体" w:cs="宋体"/>
          <w:highlight w:val="yellow"/>
        </w:rPr>
      </w:pPr>
      <w:r>
        <w:rPr>
          <w:rFonts w:hint="eastAsia" w:ascii="宋体" w:hAnsi="宋体" w:eastAsia="宋体" w:cs="宋体"/>
          <w:highlight w:val="yellow"/>
        </w:rPr>
        <w:t>注：申报教师设置中重置后的默认密码为zc@202207。</w:t>
      </w:r>
    </w:p>
    <w:p>
      <w:pPr>
        <w:spacing w:before="163" w:line="360" w:lineRule="auto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277110"/>
            <wp:effectExtent l="0" t="0" r="8255" b="88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2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5"/>
        </w:numPr>
        <w:bidi w:val="0"/>
        <w:ind w:left="0" w:leftChars="0" w:firstLine="420" w:firstLineChars="0"/>
        <w:rPr>
          <w:rFonts w:hint="eastAsia"/>
        </w:rPr>
      </w:pPr>
      <w:r>
        <w:rPr>
          <w:rFonts w:hint="eastAsia"/>
        </w:rPr>
        <w:t>分配角色</w:t>
      </w:r>
    </w:p>
    <w:p>
      <w:pPr>
        <w:spacing w:before="163" w:line="360" w:lineRule="auto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604135"/>
            <wp:effectExtent l="0" t="0" r="8255" b="571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60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spacing w:before="163" w:line="360" w:lineRule="auto"/>
        <w:ind w:left="425" w:leftChars="0" w:hanging="425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【申报教师设置】</w:t>
      </w:r>
    </w:p>
    <w:p>
      <w:pPr>
        <w:bidi w:val="0"/>
        <w:rPr>
          <w:rFonts w:hint="eastAsia"/>
        </w:rPr>
      </w:pPr>
      <w:r>
        <w:rPr>
          <w:rFonts w:hint="eastAsia"/>
        </w:rPr>
        <w:t>校管理员点击申报教师设置菜单，可在该菜单中给未分配用户的角色分配申报者角色。该页面提供了查询、新增、导出、重置密码以及删除操作。</w:t>
      </w:r>
    </w:p>
    <w:p>
      <w:pPr>
        <w:spacing w:before="163" w:line="360" w:lineRule="auto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499995"/>
            <wp:effectExtent l="0" t="0" r="825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49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63" w:line="360" w:lineRule="auto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ab/>
      </w:r>
      <w:r>
        <w:rPr>
          <w:rFonts w:hint="eastAsia" w:ascii="宋体" w:hAnsi="宋体" w:eastAsia="宋体" w:cs="宋体"/>
        </w:rPr>
        <w:t>【查询】：校管理员可以针对申报老师姓名进行查询，在输入框中键入申报老师姓名，右侧点击查询，下方列表中即会展示查询结果。</w:t>
      </w:r>
    </w:p>
    <w:p>
      <w:pPr>
        <w:spacing w:before="163" w:line="360" w:lineRule="auto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500630"/>
            <wp:effectExtent l="0" t="0" r="825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50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新增</w:t>
      </w:r>
      <w:r>
        <w:rPr>
          <w:rFonts w:hint="eastAsia"/>
        </w:rPr>
        <w:t>】：校管理员可以</w:t>
      </w:r>
      <w:r>
        <w:rPr>
          <w:rFonts w:hint="eastAsia"/>
          <w:lang w:val="en-US" w:eastAsia="zh-CN"/>
        </w:rPr>
        <w:t>点击新增按钮再弹出窗口选择设置申报老师角色，保存后即可新增申报老师角色成功。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删除整行</w:t>
      </w:r>
      <w:r>
        <w:rPr>
          <w:rFonts w:hint="eastAsia"/>
        </w:rPr>
        <w:t>】：校管理员</w:t>
      </w:r>
      <w:r>
        <w:rPr>
          <w:rFonts w:hint="eastAsia"/>
          <w:lang w:val="en-US" w:eastAsia="zh-CN"/>
        </w:rPr>
        <w:t>在操作栏中点击删除整行按钮，删除申报老师角色，注意这里仅删除申报老师角色不删除账号。</w:t>
      </w:r>
    </w:p>
    <w:p>
      <w:pPr>
        <w:bidi w:val="0"/>
        <w:rPr>
          <w:rFonts w:hint="eastAsia" w:ascii="宋体" w:hAnsi="宋体" w:eastAsia="宋体" w:cs="宋体"/>
        </w:rPr>
      </w:pPr>
      <w:r>
        <w:rPr>
          <w:rFonts w:hint="eastAsia"/>
        </w:rPr>
        <w:t>【重置密码】：</w:t>
      </w:r>
      <w:r>
        <w:rPr>
          <w:rFonts w:hint="eastAsia"/>
          <w:lang w:val="en-US" w:eastAsia="zh-CN"/>
        </w:rPr>
        <w:t>校</w:t>
      </w:r>
      <w:r>
        <w:rPr>
          <w:rFonts w:hint="eastAsia"/>
        </w:rPr>
        <w:t>管理员在操作栏中点击重置密码按钮，弹窗</w:t>
      </w:r>
      <w:r>
        <w:rPr>
          <w:rFonts w:hint="eastAsia"/>
          <w:lang w:val="en-US" w:eastAsia="zh-CN"/>
        </w:rPr>
        <w:t>中填写新密码和确认密码后点击保存</w:t>
      </w:r>
      <w:r>
        <w:rPr>
          <w:rFonts w:hint="eastAsia"/>
        </w:rPr>
        <w:t>，则重置成功</w:t>
      </w:r>
      <w:r>
        <w:rPr>
          <w:rFonts w:hint="eastAsia"/>
          <w:lang w:eastAsia="zh-CN"/>
        </w:rPr>
        <w:t>；</w:t>
      </w:r>
      <w:r>
        <w:rPr>
          <w:rFonts w:hint="eastAsia"/>
        </w:rPr>
        <w:t>若选择否则</w:t>
      </w:r>
      <w:r>
        <w:rPr>
          <w:rFonts w:hint="eastAsia"/>
          <w:lang w:val="en-US" w:eastAsia="zh-CN"/>
        </w:rPr>
        <w:t>关闭</w:t>
      </w:r>
      <w:r>
        <w:rPr>
          <w:rFonts w:hint="eastAsia"/>
        </w:rPr>
        <w:t>，该用户的密码仍为原密码。</w:t>
      </w:r>
    </w:p>
    <w:p>
      <w:pPr>
        <w:numPr>
          <w:ilvl w:val="0"/>
          <w:numId w:val="6"/>
        </w:numPr>
        <w:bidi w:val="0"/>
        <w:ind w:left="425" w:leftChars="0" w:hanging="425" w:firstLineChars="0"/>
        <w:rPr>
          <w:rFonts w:hint="eastAsia"/>
        </w:rPr>
      </w:pPr>
      <w:r>
        <w:rPr>
          <w:rFonts w:hint="eastAsia" w:ascii="宋体" w:hAnsi="宋体" w:eastAsia="宋体" w:cs="宋体"/>
        </w:rPr>
        <w:t>【单位办公室账号设置】【单位分管领导账号设置】</w:t>
      </w:r>
      <w:bookmarkStart w:id="1" w:name="_Toc44675918"/>
      <w:r>
        <w:rPr>
          <w:rFonts w:hint="eastAsia" w:ascii="宋体" w:hAnsi="宋体" w:eastAsia="宋体" w:cs="宋体"/>
        </w:rPr>
        <w:t>操作方法参考</w:t>
      </w:r>
      <w:bookmarkEnd w:id="1"/>
      <w:r>
        <w:rPr>
          <w:rFonts w:hint="eastAsia" w:ascii="宋体" w:hAnsi="宋体" w:eastAsia="宋体" w:cs="宋体"/>
        </w:rPr>
        <w:t>【申报</w:t>
      </w:r>
      <w:r>
        <w:rPr>
          <w:rFonts w:hint="eastAsia"/>
        </w:rPr>
        <w:t>教师设置】</w:t>
      </w:r>
      <w:r>
        <w:rPr>
          <w:rFonts w:hint="eastAsia"/>
          <w:lang w:eastAsia="zh-CN"/>
        </w:rPr>
        <w:t>。</w:t>
      </w:r>
    </w:p>
    <w:bookmarkEnd w:id="0"/>
    <w:p>
      <w:pPr>
        <w:spacing w:before="163" w:line="360" w:lineRule="auto"/>
        <w:ind w:firstLine="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551430"/>
            <wp:effectExtent l="0" t="0" r="8255" b="12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55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5"/>
        </w:numPr>
        <w:bidi w:val="0"/>
        <w:ind w:left="0" w:leftChars="0" w:firstLine="420" w:firstLineChars="0"/>
        <w:rPr>
          <w:rFonts w:hint="eastAsia"/>
        </w:rPr>
      </w:pPr>
      <w:r>
        <w:rPr>
          <w:rFonts w:hint="eastAsia"/>
        </w:rPr>
        <w:t>审核</w:t>
      </w:r>
    </w:p>
    <w:p>
      <w:pPr>
        <w:numPr>
          <w:ilvl w:val="0"/>
          <w:numId w:val="7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单位</w:t>
      </w:r>
      <w:r>
        <w:rPr>
          <w:rFonts w:hint="eastAsia"/>
        </w:rPr>
        <w:t>办公室审核</w:t>
      </w:r>
    </w:p>
    <w:p>
      <w:pPr>
        <w:bidi w:val="0"/>
        <w:rPr>
          <w:rFonts w:hint="eastAsia"/>
        </w:rPr>
      </w:pPr>
      <w:r>
        <w:rPr>
          <w:rFonts w:hint="eastAsia"/>
        </w:rPr>
        <w:t>先登录</w:t>
      </w:r>
      <w:r>
        <w:rPr>
          <w:rFonts w:hint="eastAsia"/>
          <w:lang w:val="en-US" w:eastAsia="zh-CN"/>
        </w:rPr>
        <w:t>单位</w:t>
      </w:r>
      <w:r>
        <w:rPr>
          <w:rFonts w:hint="eastAsia"/>
        </w:rPr>
        <w:t>办公室老师账号，</w:t>
      </w:r>
      <w:r>
        <w:rPr>
          <w:rFonts w:hint="eastAsia"/>
          <w:lang w:val="en-US" w:eastAsia="zh-CN"/>
        </w:rPr>
        <w:t>再</w:t>
      </w:r>
      <w:r>
        <w:rPr>
          <w:rFonts w:hint="eastAsia"/>
        </w:rPr>
        <w:t>进行审核。</w:t>
      </w:r>
    </w:p>
    <w:p>
      <w:pPr>
        <w:bidi w:val="0"/>
        <w:rPr>
          <w:rFonts w:hint="eastAsia"/>
        </w:rPr>
      </w:pPr>
      <w:r>
        <w:rPr>
          <w:rFonts w:hint="eastAsia"/>
        </w:rPr>
        <w:t>申报者提交申报后，记录首先到达</w:t>
      </w:r>
      <w:r>
        <w:rPr>
          <w:rFonts w:hint="eastAsia"/>
          <w:lang w:val="en-US" w:eastAsia="zh-CN"/>
        </w:rPr>
        <w:t>单位</w:t>
      </w:r>
      <w:r>
        <w:rPr>
          <w:rFonts w:hint="eastAsia"/>
        </w:rPr>
        <w:t>办公室老师的审核下。办公室老师可以点击项目名称，在审核窗口中对记录进行通过或驳回操作，默认显示待审核栏，办公室老师可以切换已通过或已驳回查看之前审核的记录。</w:t>
      </w:r>
    </w:p>
    <w:p>
      <w:pPr>
        <w:spacing w:before="163" w:line="360" w:lineRule="auto"/>
        <w:ind w:firstLine="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943225"/>
            <wp:effectExtent l="0" t="0" r="825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63"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若记录需要驳回，则审核人员需要填写驳回原因，保存后记录才会被打回到申报者处。</w:t>
      </w:r>
    </w:p>
    <w:p>
      <w:pPr>
        <w:spacing w:before="163" w:line="360" w:lineRule="auto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943225"/>
            <wp:effectExtent l="0" t="0" r="825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Toc44675914"/>
    </w:p>
    <w:bookmarkEnd w:id="2"/>
    <w:p>
      <w:pPr>
        <w:spacing w:before="163"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（2）单位分管领导审核</w:t>
      </w:r>
    </w:p>
    <w:p>
      <w:pPr>
        <w:spacing w:before="163"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首先登录分管领导账号，</w:t>
      </w:r>
      <w:r>
        <w:rPr>
          <w:rFonts w:hint="eastAsia" w:cs="宋体"/>
          <w:lang w:val="en-US" w:eastAsia="zh-CN"/>
        </w:rPr>
        <w:t>再</w:t>
      </w:r>
      <w:r>
        <w:rPr>
          <w:rFonts w:hint="eastAsia" w:ascii="宋体" w:hAnsi="宋体" w:eastAsia="宋体" w:cs="宋体"/>
        </w:rPr>
        <w:t>进行审核操作。</w:t>
      </w:r>
    </w:p>
    <w:p>
      <w:pPr>
        <w:spacing w:before="163"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记录经由</w:t>
      </w:r>
      <w:r>
        <w:rPr>
          <w:rFonts w:hint="eastAsia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办公室老师审核通过后，会转到</w:t>
      </w:r>
      <w:r>
        <w:rPr>
          <w:rFonts w:hint="eastAsia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分管领导审核列表下。</w:t>
      </w:r>
      <w:r>
        <w:rPr>
          <w:rFonts w:hint="eastAsia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分管领导老师可以点击项目名称，在审核窗口中对记录进行通过或驳回操作，默认显示待审核栏，分管领导可以切换已通过或已驳回查看之前审核的记录。</w:t>
      </w:r>
    </w:p>
    <w:p>
      <w:pPr>
        <w:spacing w:before="163" w:line="360" w:lineRule="auto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943225"/>
            <wp:effectExtent l="0" t="0" r="825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63"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若记录需要驳回，则审核人员需要填写驳回原因，保存后记录才会被打回到申报者处。</w:t>
      </w:r>
    </w:p>
    <w:p>
      <w:pPr>
        <w:spacing w:before="163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943225"/>
            <wp:effectExtent l="0" t="0" r="825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63"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（3）学校管理员审核</w:t>
      </w:r>
    </w:p>
    <w:p>
      <w:pPr>
        <w:spacing w:before="163"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记录经由</w:t>
      </w:r>
      <w:r>
        <w:rPr>
          <w:rFonts w:hint="eastAsia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办公室老师以及</w:t>
      </w:r>
      <w:r>
        <w:rPr>
          <w:rFonts w:hint="eastAsia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分管领导审核通过后，会转到学校管理员审核列表下。学校管理员老师可以点击项目名称，在审核窗口中对记录进行通过或驳回操作，默认显示待审核栏，校管理员可以切换已通过或已驳回查看之前审核的记录。</w:t>
      </w:r>
    </w:p>
    <w:p>
      <w:pPr>
        <w:spacing w:before="163" w:line="360" w:lineRule="auto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943225"/>
            <wp:effectExtent l="0" t="0" r="8255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63"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若记录需要驳回，则审核人员需要填写驳回原因，保存后记录才会被打回到申报者处。</w:t>
      </w:r>
      <w:bookmarkStart w:id="3" w:name="_GoBack"/>
      <w:bookmarkEnd w:id="3"/>
    </w:p>
    <w:p>
      <w:pPr>
        <w:spacing w:before="163"/>
        <w:ind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30595" cy="2943225"/>
            <wp:effectExtent l="0" t="0" r="8255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876" w:right="1133" w:bottom="993" w:left="1276" w:header="567" w:footer="680" w:gutter="0"/>
      <w:cols w:space="425" w:num="1"/>
      <w:titlePg/>
      <w:docGrid w:type="lines"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550"/>
        <w:tab w:val="left" w:pos="5818"/>
      </w:tabs>
      <w:spacing w:before="120"/>
      <w:ind w:right="20" w:firstLine="440"/>
      <w:jc w:val="right"/>
      <w:rPr>
        <w:sz w:val="22"/>
      </w:rPr>
    </w:pPr>
    <w:r>
      <w:rPr>
        <w:color w:val="8497B0" w:themeColor="text2" w:themeTint="99"/>
        <w:sz w:val="22"/>
        <w:szCs w:val="24"/>
        <w:lang w:val="zh-CN"/>
        <w14:textFill>
          <w14:solidFill>
            <w14:schemeClr w14:val="tx2">
              <w14:lumMod w14:val="60000"/>
              <w14:lumOff w14:val="40000"/>
            </w14:schemeClr>
          </w14:solidFill>
        </w14:textFill>
      </w:rPr>
      <w:t xml:space="preserve"> </w:t>
    </w:r>
    <w:r>
      <w:rPr>
        <w:color w:val="333F50" w:themeColor="text2" w:themeShade="BF"/>
        <w:sz w:val="22"/>
        <w:szCs w:val="24"/>
      </w:rPr>
      <w:fldChar w:fldCharType="begin"/>
    </w:r>
    <w:r>
      <w:rPr>
        <w:color w:val="333F50" w:themeColor="text2" w:themeShade="BF"/>
        <w:sz w:val="22"/>
        <w:szCs w:val="24"/>
      </w:rPr>
      <w:instrText xml:space="preserve">PAGE   \* MERGEFORMAT</w:instrText>
    </w:r>
    <w:r>
      <w:rPr>
        <w:color w:val="333F50" w:themeColor="text2" w:themeShade="BF"/>
        <w:sz w:val="22"/>
        <w:szCs w:val="24"/>
      </w:rPr>
      <w:fldChar w:fldCharType="separate"/>
    </w:r>
    <w:r>
      <w:rPr>
        <w:color w:val="333F50" w:themeColor="text2" w:themeShade="BF"/>
        <w:sz w:val="22"/>
        <w:szCs w:val="24"/>
        <w:lang w:val="zh-CN"/>
      </w:rPr>
      <w:t>10</w:t>
    </w:r>
    <w:r>
      <w:rPr>
        <w:color w:val="333F50" w:themeColor="text2" w:themeShade="BF"/>
        <w:sz w:val="22"/>
        <w:szCs w:val="24"/>
      </w:rPr>
      <w:fldChar w:fldCharType="end"/>
    </w:r>
    <w:r>
      <w:rPr>
        <w:color w:val="333F50" w:themeColor="text2" w:themeShade="BF"/>
        <w:sz w:val="22"/>
        <w:szCs w:val="24"/>
        <w:lang w:val="zh-CN"/>
      </w:rPr>
      <w:t xml:space="preserve"> / </w:t>
    </w:r>
    <w:r>
      <w:rPr>
        <w:color w:val="333F50" w:themeColor="text2" w:themeShade="BF"/>
        <w:sz w:val="22"/>
        <w:szCs w:val="24"/>
      </w:rPr>
      <w:fldChar w:fldCharType="begin"/>
    </w:r>
    <w:r>
      <w:rPr>
        <w:color w:val="333F50" w:themeColor="text2" w:themeShade="BF"/>
        <w:sz w:val="22"/>
        <w:szCs w:val="24"/>
      </w:rPr>
      <w:instrText xml:space="preserve">NUMPAGES  \* Arabic  \* MERGEFORMAT</w:instrText>
    </w:r>
    <w:r>
      <w:rPr>
        <w:color w:val="333F50" w:themeColor="text2" w:themeShade="BF"/>
        <w:sz w:val="22"/>
        <w:szCs w:val="24"/>
      </w:rPr>
      <w:fldChar w:fldCharType="separate"/>
    </w:r>
    <w:r>
      <w:rPr>
        <w:color w:val="333F50" w:themeColor="text2" w:themeShade="BF"/>
        <w:sz w:val="22"/>
        <w:szCs w:val="24"/>
        <w:lang w:val="zh-CN"/>
      </w:rPr>
      <w:t>10</w:t>
    </w:r>
    <w:r>
      <w:rPr>
        <w:color w:val="333F50" w:themeColor="text2" w:themeShade="BF"/>
        <w:sz w:val="22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spacing w:before="120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  <w:ind w:firstLine="560"/>
      </w:pPr>
      <w:r>
        <w:separator/>
      </w:r>
    </w:p>
  </w:footnote>
  <w:footnote w:type="continuationSeparator" w:id="1">
    <w:p>
      <w:pPr>
        <w:spacing w:before="0" w:after="0" w:line="360" w:lineRule="auto"/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spacing w:before="120"/>
      <w:ind w:left="-980" w:leftChars="-350" w:right="-980" w:rightChars="-350" w:firstLine="360"/>
    </w:pPr>
    <w:r>
      <w:pict>
        <v:shape id="_x0000_i1025" o:spt="75" type="#_x0000_t75" style="height:14.5pt;width:14.5pt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  <w10:wrap type="none"/>
          <w10:anchorlock/>
        </v:shape>
      </w:pict>
    </w:r>
    <w:r>
      <w:rPr>
        <w:rFonts w:hint="eastAsia"/>
      </w:rPr>
      <w:t xml:space="preserve"> 苏州百智通信息技术有限公司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spacing w:before="120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1E3820A"/>
    <w:multiLevelType w:val="singleLevel"/>
    <w:tmpl w:val="91E3820A"/>
    <w:lvl w:ilvl="0" w:tentative="0">
      <w:start w:val="1"/>
      <w:numFmt w:val="decimal"/>
      <w:pStyle w:val="6"/>
      <w:lvlText w:val="(%1)"/>
      <w:lvlJc w:val="left"/>
      <w:pPr>
        <w:ind w:left="7229" w:hanging="425"/>
      </w:pPr>
      <w:rPr>
        <w:rFonts w:hint="default"/>
      </w:rPr>
    </w:lvl>
  </w:abstractNum>
  <w:abstractNum w:abstractNumId="1">
    <w:nsid w:val="CB544346"/>
    <w:multiLevelType w:val="singleLevel"/>
    <w:tmpl w:val="CB544346"/>
    <w:lvl w:ilvl="0" w:tentative="0">
      <w:start w:val="1"/>
      <w:numFmt w:val="chineseCounting"/>
      <w:pStyle w:val="2"/>
      <w:suff w:val="nothing"/>
      <w:lvlText w:val="%1、"/>
      <w:lvlJc w:val="left"/>
      <w:pPr>
        <w:ind w:left="0" w:firstLine="420"/>
      </w:pPr>
      <w:rPr>
        <w:rFonts w:hint="eastAsia"/>
      </w:rPr>
    </w:lvl>
  </w:abstractNum>
  <w:abstractNum w:abstractNumId="2">
    <w:nsid w:val="287A7FB9"/>
    <w:multiLevelType w:val="multilevel"/>
    <w:tmpl w:val="287A7FB9"/>
    <w:lvl w:ilvl="0" w:tentative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pStyle w:val="3"/>
      <w:lvlText w:val="%1.%2"/>
      <w:lvlJc w:val="left"/>
      <w:pPr>
        <w:ind w:left="425" w:hanging="425"/>
      </w:pPr>
      <w:rPr>
        <w:rFonts w:hint="eastAsia"/>
      </w:rPr>
    </w:lvl>
    <w:lvl w:ilvl="2" w:tentative="0">
      <w:start w:val="1"/>
      <w:numFmt w:val="decimal"/>
      <w:pStyle w:val="4"/>
      <w:lvlText w:val="%1.%2.%3"/>
      <w:lvlJc w:val="left"/>
      <w:pPr>
        <w:ind w:left="4535" w:hanging="425"/>
      </w:pPr>
      <w:rPr>
        <w:rFonts w:hint="eastAsia"/>
      </w:rPr>
    </w:lvl>
    <w:lvl w:ilvl="3" w:tentative="0">
      <w:start w:val="1"/>
      <w:numFmt w:val="decimal"/>
      <w:pStyle w:val="5"/>
      <w:lvlText w:val="%1.%2.%3.%4"/>
      <w:lvlJc w:val="left"/>
      <w:pPr>
        <w:ind w:left="425" w:hanging="425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425" w:hanging="425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425" w:hanging="425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425" w:hanging="425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25" w:hanging="425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425" w:hanging="425"/>
      </w:pPr>
      <w:rPr>
        <w:rFonts w:hint="eastAsia"/>
      </w:rPr>
    </w:lvl>
  </w:abstractNum>
  <w:abstractNum w:abstractNumId="3">
    <w:nsid w:val="40F11749"/>
    <w:multiLevelType w:val="singleLevel"/>
    <w:tmpl w:val="40F11749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4">
    <w:nsid w:val="564B4B3F"/>
    <w:multiLevelType w:val="singleLevel"/>
    <w:tmpl w:val="564B4B3F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5">
    <w:nsid w:val="57C0271B"/>
    <w:multiLevelType w:val="multilevel"/>
    <w:tmpl w:val="57C0271B"/>
    <w:lvl w:ilvl="0" w:tentative="0">
      <w:start w:val="1"/>
      <w:numFmt w:val="decimal"/>
      <w:pStyle w:val="51"/>
      <w:lvlText w:val="%1)"/>
      <w:lvlJc w:val="left"/>
      <w:pPr>
        <w:ind w:left="420" w:hanging="420"/>
      </w:pPr>
      <w:rPr>
        <w:rFonts w:ascii="宋体" w:hAnsi="宋体" w:eastAsia="宋体" w:cstheme="minorBidi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5EF436E5"/>
    <w:multiLevelType w:val="singleLevel"/>
    <w:tmpl w:val="5EF436E5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5"/>
  </w:num>
  <w:num w:numId="5">
    <w:abstractNumId w:val="6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nforcement="0"/>
  <w:defaultTabStop w:val="420"/>
  <w:drawingGridHorizontalSpacing w:val="105"/>
  <w:drawingGridVerticalSpacing w:val="163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mM2MmE5ZTJiOTI0Yzc5YTgzZDIxNDVkYmIzMTA0YmEifQ=="/>
  </w:docVars>
  <w:rsids>
    <w:rsidRoot w:val="000F1417"/>
    <w:rsid w:val="00001482"/>
    <w:rsid w:val="00005905"/>
    <w:rsid w:val="000106BD"/>
    <w:rsid w:val="000120E2"/>
    <w:rsid w:val="0002057A"/>
    <w:rsid w:val="00022776"/>
    <w:rsid w:val="00023641"/>
    <w:rsid w:val="00024275"/>
    <w:rsid w:val="00024775"/>
    <w:rsid w:val="00034791"/>
    <w:rsid w:val="00052968"/>
    <w:rsid w:val="00054CD4"/>
    <w:rsid w:val="0005528D"/>
    <w:rsid w:val="00070B2C"/>
    <w:rsid w:val="00072926"/>
    <w:rsid w:val="00072CB0"/>
    <w:rsid w:val="00074220"/>
    <w:rsid w:val="00081106"/>
    <w:rsid w:val="00081A21"/>
    <w:rsid w:val="0008556B"/>
    <w:rsid w:val="00086F51"/>
    <w:rsid w:val="000874AC"/>
    <w:rsid w:val="00093678"/>
    <w:rsid w:val="00093881"/>
    <w:rsid w:val="000A34A8"/>
    <w:rsid w:val="000A3BD4"/>
    <w:rsid w:val="000A4DDC"/>
    <w:rsid w:val="000A79EC"/>
    <w:rsid w:val="000B1B5D"/>
    <w:rsid w:val="000B312E"/>
    <w:rsid w:val="000B40DB"/>
    <w:rsid w:val="000C0F9B"/>
    <w:rsid w:val="000C1B23"/>
    <w:rsid w:val="000C3BD9"/>
    <w:rsid w:val="000C3D54"/>
    <w:rsid w:val="000C4BA1"/>
    <w:rsid w:val="000C5417"/>
    <w:rsid w:val="000C6378"/>
    <w:rsid w:val="000D5199"/>
    <w:rsid w:val="000D56A4"/>
    <w:rsid w:val="000D7EB6"/>
    <w:rsid w:val="000E12AD"/>
    <w:rsid w:val="000E201F"/>
    <w:rsid w:val="000F1417"/>
    <w:rsid w:val="000F1E98"/>
    <w:rsid w:val="000F28A2"/>
    <w:rsid w:val="000F6C79"/>
    <w:rsid w:val="000F7B31"/>
    <w:rsid w:val="001011CA"/>
    <w:rsid w:val="001022A1"/>
    <w:rsid w:val="00105F85"/>
    <w:rsid w:val="00110FF1"/>
    <w:rsid w:val="00122348"/>
    <w:rsid w:val="00125511"/>
    <w:rsid w:val="00127136"/>
    <w:rsid w:val="001275D7"/>
    <w:rsid w:val="001314B1"/>
    <w:rsid w:val="001315E5"/>
    <w:rsid w:val="001316D0"/>
    <w:rsid w:val="00131ED4"/>
    <w:rsid w:val="00135071"/>
    <w:rsid w:val="001367A3"/>
    <w:rsid w:val="001443F8"/>
    <w:rsid w:val="00145481"/>
    <w:rsid w:val="001522AF"/>
    <w:rsid w:val="00152630"/>
    <w:rsid w:val="001606E2"/>
    <w:rsid w:val="00162C60"/>
    <w:rsid w:val="00163377"/>
    <w:rsid w:val="00167400"/>
    <w:rsid w:val="00170762"/>
    <w:rsid w:val="00171CCB"/>
    <w:rsid w:val="00180381"/>
    <w:rsid w:val="00181E11"/>
    <w:rsid w:val="0018270B"/>
    <w:rsid w:val="001878C8"/>
    <w:rsid w:val="001878F0"/>
    <w:rsid w:val="0019094D"/>
    <w:rsid w:val="001918AF"/>
    <w:rsid w:val="00193C48"/>
    <w:rsid w:val="00197A04"/>
    <w:rsid w:val="001A0418"/>
    <w:rsid w:val="001A4DA3"/>
    <w:rsid w:val="001A7BA1"/>
    <w:rsid w:val="001B03E6"/>
    <w:rsid w:val="001B0505"/>
    <w:rsid w:val="001B5F5A"/>
    <w:rsid w:val="001B609B"/>
    <w:rsid w:val="001B63D1"/>
    <w:rsid w:val="001B67E3"/>
    <w:rsid w:val="001B743C"/>
    <w:rsid w:val="001B79FC"/>
    <w:rsid w:val="001B7A04"/>
    <w:rsid w:val="001C0765"/>
    <w:rsid w:val="001C3D75"/>
    <w:rsid w:val="001C5569"/>
    <w:rsid w:val="001D0F88"/>
    <w:rsid w:val="001D1632"/>
    <w:rsid w:val="001E0206"/>
    <w:rsid w:val="001E084C"/>
    <w:rsid w:val="001E2CCD"/>
    <w:rsid w:val="001E4B1C"/>
    <w:rsid w:val="001E5E12"/>
    <w:rsid w:val="001E5F1C"/>
    <w:rsid w:val="001E6E2D"/>
    <w:rsid w:val="001E7178"/>
    <w:rsid w:val="001F06E5"/>
    <w:rsid w:val="001F1A5E"/>
    <w:rsid w:val="001F4B60"/>
    <w:rsid w:val="001F6C71"/>
    <w:rsid w:val="001F7A90"/>
    <w:rsid w:val="001F7AF6"/>
    <w:rsid w:val="0020270F"/>
    <w:rsid w:val="00202ECE"/>
    <w:rsid w:val="00203BD7"/>
    <w:rsid w:val="0020761D"/>
    <w:rsid w:val="002102A6"/>
    <w:rsid w:val="002105A9"/>
    <w:rsid w:val="00212C87"/>
    <w:rsid w:val="00221589"/>
    <w:rsid w:val="00223D91"/>
    <w:rsid w:val="00224C68"/>
    <w:rsid w:val="00227051"/>
    <w:rsid w:val="002277A3"/>
    <w:rsid w:val="00230537"/>
    <w:rsid w:val="00235591"/>
    <w:rsid w:val="00237172"/>
    <w:rsid w:val="002423E9"/>
    <w:rsid w:val="00250CCC"/>
    <w:rsid w:val="0025329F"/>
    <w:rsid w:val="00253779"/>
    <w:rsid w:val="002564D3"/>
    <w:rsid w:val="00260762"/>
    <w:rsid w:val="0026240B"/>
    <w:rsid w:val="00264D28"/>
    <w:rsid w:val="0027278C"/>
    <w:rsid w:val="00275226"/>
    <w:rsid w:val="002807F5"/>
    <w:rsid w:val="00282C2D"/>
    <w:rsid w:val="00282D92"/>
    <w:rsid w:val="00283FCF"/>
    <w:rsid w:val="0028474E"/>
    <w:rsid w:val="00284AE9"/>
    <w:rsid w:val="002914C5"/>
    <w:rsid w:val="0029335C"/>
    <w:rsid w:val="00293E47"/>
    <w:rsid w:val="002A22F1"/>
    <w:rsid w:val="002A3F3C"/>
    <w:rsid w:val="002A419E"/>
    <w:rsid w:val="002A5D55"/>
    <w:rsid w:val="002B2D77"/>
    <w:rsid w:val="002B5191"/>
    <w:rsid w:val="002C1BAF"/>
    <w:rsid w:val="002C2963"/>
    <w:rsid w:val="002C2FD2"/>
    <w:rsid w:val="002C60A0"/>
    <w:rsid w:val="002D0012"/>
    <w:rsid w:val="002D1BB7"/>
    <w:rsid w:val="002D3D79"/>
    <w:rsid w:val="002E3AC9"/>
    <w:rsid w:val="002E49F9"/>
    <w:rsid w:val="002E5960"/>
    <w:rsid w:val="002E61F5"/>
    <w:rsid w:val="002F274B"/>
    <w:rsid w:val="002F3EF2"/>
    <w:rsid w:val="00300438"/>
    <w:rsid w:val="003034EA"/>
    <w:rsid w:val="003039EA"/>
    <w:rsid w:val="00303B69"/>
    <w:rsid w:val="00306DE9"/>
    <w:rsid w:val="00307330"/>
    <w:rsid w:val="00307919"/>
    <w:rsid w:val="00307CBA"/>
    <w:rsid w:val="00307FF7"/>
    <w:rsid w:val="00310ED5"/>
    <w:rsid w:val="00313BB6"/>
    <w:rsid w:val="00316D93"/>
    <w:rsid w:val="00321B2D"/>
    <w:rsid w:val="00321D67"/>
    <w:rsid w:val="00322490"/>
    <w:rsid w:val="00323E47"/>
    <w:rsid w:val="00325CD3"/>
    <w:rsid w:val="0033032A"/>
    <w:rsid w:val="00331100"/>
    <w:rsid w:val="0033400C"/>
    <w:rsid w:val="00335F7B"/>
    <w:rsid w:val="0033726E"/>
    <w:rsid w:val="00340E48"/>
    <w:rsid w:val="003454F9"/>
    <w:rsid w:val="003510AB"/>
    <w:rsid w:val="003514D7"/>
    <w:rsid w:val="003527CB"/>
    <w:rsid w:val="00360DEB"/>
    <w:rsid w:val="00362CFC"/>
    <w:rsid w:val="00366716"/>
    <w:rsid w:val="003704E2"/>
    <w:rsid w:val="0037077E"/>
    <w:rsid w:val="00371CF7"/>
    <w:rsid w:val="0037415A"/>
    <w:rsid w:val="00377FEB"/>
    <w:rsid w:val="00381164"/>
    <w:rsid w:val="00387E8A"/>
    <w:rsid w:val="00390C25"/>
    <w:rsid w:val="003920AC"/>
    <w:rsid w:val="0039306D"/>
    <w:rsid w:val="003935B8"/>
    <w:rsid w:val="00394DC5"/>
    <w:rsid w:val="003A0BEE"/>
    <w:rsid w:val="003A1F86"/>
    <w:rsid w:val="003A48AA"/>
    <w:rsid w:val="003B2A21"/>
    <w:rsid w:val="003B3552"/>
    <w:rsid w:val="003B6DEA"/>
    <w:rsid w:val="003C3DB4"/>
    <w:rsid w:val="003C4219"/>
    <w:rsid w:val="003C532B"/>
    <w:rsid w:val="003D09F4"/>
    <w:rsid w:val="003D14B5"/>
    <w:rsid w:val="003D6206"/>
    <w:rsid w:val="003D7111"/>
    <w:rsid w:val="003E3DA7"/>
    <w:rsid w:val="003F053E"/>
    <w:rsid w:val="003F551C"/>
    <w:rsid w:val="003F5F93"/>
    <w:rsid w:val="003F7163"/>
    <w:rsid w:val="004016AF"/>
    <w:rsid w:val="00401A74"/>
    <w:rsid w:val="00402164"/>
    <w:rsid w:val="00403A92"/>
    <w:rsid w:val="00404E1B"/>
    <w:rsid w:val="00405AA8"/>
    <w:rsid w:val="00405FE2"/>
    <w:rsid w:val="004077B1"/>
    <w:rsid w:val="00410648"/>
    <w:rsid w:val="00411C22"/>
    <w:rsid w:val="00415AD8"/>
    <w:rsid w:val="00416021"/>
    <w:rsid w:val="00420D43"/>
    <w:rsid w:val="0042147A"/>
    <w:rsid w:val="004255FD"/>
    <w:rsid w:val="00425EA1"/>
    <w:rsid w:val="00427664"/>
    <w:rsid w:val="00427E95"/>
    <w:rsid w:val="00430C7C"/>
    <w:rsid w:val="00431C5F"/>
    <w:rsid w:val="0043280D"/>
    <w:rsid w:val="004343A2"/>
    <w:rsid w:val="00434B97"/>
    <w:rsid w:val="00441F7D"/>
    <w:rsid w:val="004453B4"/>
    <w:rsid w:val="0044614B"/>
    <w:rsid w:val="00447EF0"/>
    <w:rsid w:val="00451DF7"/>
    <w:rsid w:val="004568CF"/>
    <w:rsid w:val="00456E80"/>
    <w:rsid w:val="00462EFF"/>
    <w:rsid w:val="00463C7E"/>
    <w:rsid w:val="00471596"/>
    <w:rsid w:val="00471992"/>
    <w:rsid w:val="00473C69"/>
    <w:rsid w:val="00477DFB"/>
    <w:rsid w:val="004809D9"/>
    <w:rsid w:val="0048392F"/>
    <w:rsid w:val="00484A2E"/>
    <w:rsid w:val="00485D24"/>
    <w:rsid w:val="0048719B"/>
    <w:rsid w:val="004937EC"/>
    <w:rsid w:val="00497567"/>
    <w:rsid w:val="004A3738"/>
    <w:rsid w:val="004A3DCA"/>
    <w:rsid w:val="004A4BD2"/>
    <w:rsid w:val="004B47B1"/>
    <w:rsid w:val="004C1700"/>
    <w:rsid w:val="004C1D0D"/>
    <w:rsid w:val="004C4250"/>
    <w:rsid w:val="004C4853"/>
    <w:rsid w:val="004C6204"/>
    <w:rsid w:val="004C673B"/>
    <w:rsid w:val="004D472B"/>
    <w:rsid w:val="004D6C96"/>
    <w:rsid w:val="004E0C5F"/>
    <w:rsid w:val="004F3A88"/>
    <w:rsid w:val="004F46C7"/>
    <w:rsid w:val="004F6C00"/>
    <w:rsid w:val="00500A1D"/>
    <w:rsid w:val="00502C69"/>
    <w:rsid w:val="0050317F"/>
    <w:rsid w:val="00513C11"/>
    <w:rsid w:val="00514A89"/>
    <w:rsid w:val="00516348"/>
    <w:rsid w:val="005207D8"/>
    <w:rsid w:val="005356A4"/>
    <w:rsid w:val="005356E7"/>
    <w:rsid w:val="005369D2"/>
    <w:rsid w:val="005405A6"/>
    <w:rsid w:val="00542DEF"/>
    <w:rsid w:val="00545AD5"/>
    <w:rsid w:val="00553307"/>
    <w:rsid w:val="00557119"/>
    <w:rsid w:val="00563AE7"/>
    <w:rsid w:val="00563F8A"/>
    <w:rsid w:val="00570992"/>
    <w:rsid w:val="005724B8"/>
    <w:rsid w:val="0057580B"/>
    <w:rsid w:val="00575995"/>
    <w:rsid w:val="005776EF"/>
    <w:rsid w:val="00584A0E"/>
    <w:rsid w:val="005865C4"/>
    <w:rsid w:val="005919E1"/>
    <w:rsid w:val="005A177C"/>
    <w:rsid w:val="005A44BA"/>
    <w:rsid w:val="005A4A32"/>
    <w:rsid w:val="005A73DF"/>
    <w:rsid w:val="005A7B11"/>
    <w:rsid w:val="005A7FBE"/>
    <w:rsid w:val="005B3D6C"/>
    <w:rsid w:val="005B6763"/>
    <w:rsid w:val="005C05B3"/>
    <w:rsid w:val="005C71E2"/>
    <w:rsid w:val="005C76C1"/>
    <w:rsid w:val="005C7F16"/>
    <w:rsid w:val="005D38BD"/>
    <w:rsid w:val="005D4C53"/>
    <w:rsid w:val="005D60D8"/>
    <w:rsid w:val="005D64DD"/>
    <w:rsid w:val="005D6990"/>
    <w:rsid w:val="005D7855"/>
    <w:rsid w:val="005E0090"/>
    <w:rsid w:val="005E0379"/>
    <w:rsid w:val="005E1B4C"/>
    <w:rsid w:val="005E4CF1"/>
    <w:rsid w:val="005E6FEA"/>
    <w:rsid w:val="005E7F58"/>
    <w:rsid w:val="005E7FF5"/>
    <w:rsid w:val="005F1968"/>
    <w:rsid w:val="005F33CA"/>
    <w:rsid w:val="005F6090"/>
    <w:rsid w:val="00600F73"/>
    <w:rsid w:val="00602F80"/>
    <w:rsid w:val="00606008"/>
    <w:rsid w:val="00607A02"/>
    <w:rsid w:val="00615A36"/>
    <w:rsid w:val="00616280"/>
    <w:rsid w:val="006179DA"/>
    <w:rsid w:val="00620418"/>
    <w:rsid w:val="00630737"/>
    <w:rsid w:val="0063601F"/>
    <w:rsid w:val="006360A4"/>
    <w:rsid w:val="00642AE7"/>
    <w:rsid w:val="00645206"/>
    <w:rsid w:val="006501A4"/>
    <w:rsid w:val="006605A8"/>
    <w:rsid w:val="00661785"/>
    <w:rsid w:val="00662D15"/>
    <w:rsid w:val="00671EE0"/>
    <w:rsid w:val="0067334D"/>
    <w:rsid w:val="00674DAC"/>
    <w:rsid w:val="00674F78"/>
    <w:rsid w:val="00676B3E"/>
    <w:rsid w:val="0067765A"/>
    <w:rsid w:val="00680B0F"/>
    <w:rsid w:val="00683DF0"/>
    <w:rsid w:val="00684BA5"/>
    <w:rsid w:val="006877AB"/>
    <w:rsid w:val="0069393E"/>
    <w:rsid w:val="00693D94"/>
    <w:rsid w:val="0069565D"/>
    <w:rsid w:val="00695E94"/>
    <w:rsid w:val="006969D4"/>
    <w:rsid w:val="006A0617"/>
    <w:rsid w:val="006A0F20"/>
    <w:rsid w:val="006A15AA"/>
    <w:rsid w:val="006A3CB4"/>
    <w:rsid w:val="006A45B4"/>
    <w:rsid w:val="006A4BBA"/>
    <w:rsid w:val="006A4D37"/>
    <w:rsid w:val="006A5FB3"/>
    <w:rsid w:val="006A60D8"/>
    <w:rsid w:val="006B00FD"/>
    <w:rsid w:val="006B0705"/>
    <w:rsid w:val="006B0CBD"/>
    <w:rsid w:val="006B1260"/>
    <w:rsid w:val="006B324E"/>
    <w:rsid w:val="006B4DFC"/>
    <w:rsid w:val="006B5CC1"/>
    <w:rsid w:val="006C0BA4"/>
    <w:rsid w:val="006C2987"/>
    <w:rsid w:val="006C5CEF"/>
    <w:rsid w:val="006C6453"/>
    <w:rsid w:val="006D0C30"/>
    <w:rsid w:val="006D1A4B"/>
    <w:rsid w:val="006D30B5"/>
    <w:rsid w:val="006D471E"/>
    <w:rsid w:val="006D6DF1"/>
    <w:rsid w:val="006D73FD"/>
    <w:rsid w:val="006D7766"/>
    <w:rsid w:val="006E1EAB"/>
    <w:rsid w:val="006E1FD3"/>
    <w:rsid w:val="006E3272"/>
    <w:rsid w:val="006E5D78"/>
    <w:rsid w:val="006F132E"/>
    <w:rsid w:val="006F1DFA"/>
    <w:rsid w:val="006F5C72"/>
    <w:rsid w:val="006F6805"/>
    <w:rsid w:val="0070282B"/>
    <w:rsid w:val="00702DEC"/>
    <w:rsid w:val="007039DE"/>
    <w:rsid w:val="00704487"/>
    <w:rsid w:val="00707BE4"/>
    <w:rsid w:val="00711202"/>
    <w:rsid w:val="00711CB8"/>
    <w:rsid w:val="00725BA8"/>
    <w:rsid w:val="007271D9"/>
    <w:rsid w:val="007317C6"/>
    <w:rsid w:val="00735A84"/>
    <w:rsid w:val="00743789"/>
    <w:rsid w:val="00745B7E"/>
    <w:rsid w:val="00755CE6"/>
    <w:rsid w:val="00755F68"/>
    <w:rsid w:val="007566D1"/>
    <w:rsid w:val="00757098"/>
    <w:rsid w:val="00761DD9"/>
    <w:rsid w:val="007660BD"/>
    <w:rsid w:val="00767235"/>
    <w:rsid w:val="00770EC6"/>
    <w:rsid w:val="00772390"/>
    <w:rsid w:val="00782DDE"/>
    <w:rsid w:val="00782EF9"/>
    <w:rsid w:val="00787DC1"/>
    <w:rsid w:val="00787F1B"/>
    <w:rsid w:val="00790E1C"/>
    <w:rsid w:val="00796922"/>
    <w:rsid w:val="007A39F1"/>
    <w:rsid w:val="007B0A62"/>
    <w:rsid w:val="007B2567"/>
    <w:rsid w:val="007B29A4"/>
    <w:rsid w:val="007B50DB"/>
    <w:rsid w:val="007B5CF5"/>
    <w:rsid w:val="007C123E"/>
    <w:rsid w:val="007C2FAF"/>
    <w:rsid w:val="007C7188"/>
    <w:rsid w:val="007D184E"/>
    <w:rsid w:val="007E1E98"/>
    <w:rsid w:val="007E29CD"/>
    <w:rsid w:val="007F1C07"/>
    <w:rsid w:val="007F3000"/>
    <w:rsid w:val="007F53C7"/>
    <w:rsid w:val="007F7F09"/>
    <w:rsid w:val="00800F11"/>
    <w:rsid w:val="00807F51"/>
    <w:rsid w:val="008103AB"/>
    <w:rsid w:val="00810F16"/>
    <w:rsid w:val="00812CE5"/>
    <w:rsid w:val="00813288"/>
    <w:rsid w:val="008155AD"/>
    <w:rsid w:val="00827E25"/>
    <w:rsid w:val="008355E5"/>
    <w:rsid w:val="00837137"/>
    <w:rsid w:val="00837D04"/>
    <w:rsid w:val="0084028E"/>
    <w:rsid w:val="00841F8C"/>
    <w:rsid w:val="00842116"/>
    <w:rsid w:val="00846E75"/>
    <w:rsid w:val="008475BD"/>
    <w:rsid w:val="00847892"/>
    <w:rsid w:val="008537B9"/>
    <w:rsid w:val="00854746"/>
    <w:rsid w:val="0085521B"/>
    <w:rsid w:val="008623A1"/>
    <w:rsid w:val="00862C14"/>
    <w:rsid w:val="0086564F"/>
    <w:rsid w:val="00866A42"/>
    <w:rsid w:val="00866C1B"/>
    <w:rsid w:val="00867C1D"/>
    <w:rsid w:val="0087780A"/>
    <w:rsid w:val="00877D94"/>
    <w:rsid w:val="008801CB"/>
    <w:rsid w:val="00881AD2"/>
    <w:rsid w:val="0088561D"/>
    <w:rsid w:val="00886502"/>
    <w:rsid w:val="00887272"/>
    <w:rsid w:val="008873CD"/>
    <w:rsid w:val="00890E9D"/>
    <w:rsid w:val="0089173E"/>
    <w:rsid w:val="008926ED"/>
    <w:rsid w:val="0089487F"/>
    <w:rsid w:val="00896353"/>
    <w:rsid w:val="00896B70"/>
    <w:rsid w:val="008975EC"/>
    <w:rsid w:val="008A298A"/>
    <w:rsid w:val="008A3BAE"/>
    <w:rsid w:val="008A77DC"/>
    <w:rsid w:val="008B20A8"/>
    <w:rsid w:val="008B49F8"/>
    <w:rsid w:val="008B6BE9"/>
    <w:rsid w:val="008B70A4"/>
    <w:rsid w:val="008C270E"/>
    <w:rsid w:val="008C4C6C"/>
    <w:rsid w:val="008C737A"/>
    <w:rsid w:val="008D3261"/>
    <w:rsid w:val="008D4C90"/>
    <w:rsid w:val="008D6454"/>
    <w:rsid w:val="008D74DF"/>
    <w:rsid w:val="008E18E3"/>
    <w:rsid w:val="008E2FDE"/>
    <w:rsid w:val="008E4236"/>
    <w:rsid w:val="008E53E0"/>
    <w:rsid w:val="008F1836"/>
    <w:rsid w:val="008F1BCA"/>
    <w:rsid w:val="008F3A29"/>
    <w:rsid w:val="008F5C2E"/>
    <w:rsid w:val="008F65C8"/>
    <w:rsid w:val="0090463F"/>
    <w:rsid w:val="0090578E"/>
    <w:rsid w:val="0091130A"/>
    <w:rsid w:val="0091157C"/>
    <w:rsid w:val="00915D4B"/>
    <w:rsid w:val="00922FE4"/>
    <w:rsid w:val="0092381E"/>
    <w:rsid w:val="0092527E"/>
    <w:rsid w:val="00925A35"/>
    <w:rsid w:val="00927378"/>
    <w:rsid w:val="00931FA9"/>
    <w:rsid w:val="00935994"/>
    <w:rsid w:val="0094235B"/>
    <w:rsid w:val="009427A7"/>
    <w:rsid w:val="00943FEA"/>
    <w:rsid w:val="00946CA8"/>
    <w:rsid w:val="009612F4"/>
    <w:rsid w:val="00961BA8"/>
    <w:rsid w:val="009679A9"/>
    <w:rsid w:val="00972216"/>
    <w:rsid w:val="00973800"/>
    <w:rsid w:val="00973F43"/>
    <w:rsid w:val="009770A6"/>
    <w:rsid w:val="00977A93"/>
    <w:rsid w:val="0098336C"/>
    <w:rsid w:val="00985358"/>
    <w:rsid w:val="009853B5"/>
    <w:rsid w:val="00986853"/>
    <w:rsid w:val="00987267"/>
    <w:rsid w:val="00987818"/>
    <w:rsid w:val="009930D6"/>
    <w:rsid w:val="009A1BF3"/>
    <w:rsid w:val="009A282A"/>
    <w:rsid w:val="009B0BE9"/>
    <w:rsid w:val="009B1864"/>
    <w:rsid w:val="009B5B1F"/>
    <w:rsid w:val="009B7002"/>
    <w:rsid w:val="009C3001"/>
    <w:rsid w:val="009C3044"/>
    <w:rsid w:val="009C5545"/>
    <w:rsid w:val="009D4E73"/>
    <w:rsid w:val="009D7131"/>
    <w:rsid w:val="009D7E9A"/>
    <w:rsid w:val="009E083D"/>
    <w:rsid w:val="009E4704"/>
    <w:rsid w:val="009E4C99"/>
    <w:rsid w:val="009E64F1"/>
    <w:rsid w:val="009E70F2"/>
    <w:rsid w:val="009E7894"/>
    <w:rsid w:val="009E79E0"/>
    <w:rsid w:val="009F1F8C"/>
    <w:rsid w:val="009F5A45"/>
    <w:rsid w:val="00A01F4E"/>
    <w:rsid w:val="00A05AD7"/>
    <w:rsid w:val="00A071FB"/>
    <w:rsid w:val="00A07AFD"/>
    <w:rsid w:val="00A07CCC"/>
    <w:rsid w:val="00A1007F"/>
    <w:rsid w:val="00A13405"/>
    <w:rsid w:val="00A1759A"/>
    <w:rsid w:val="00A176CB"/>
    <w:rsid w:val="00A20CCB"/>
    <w:rsid w:val="00A25015"/>
    <w:rsid w:val="00A25A0A"/>
    <w:rsid w:val="00A40843"/>
    <w:rsid w:val="00A41335"/>
    <w:rsid w:val="00A432DB"/>
    <w:rsid w:val="00A43F5D"/>
    <w:rsid w:val="00A44406"/>
    <w:rsid w:val="00A47651"/>
    <w:rsid w:val="00A477F1"/>
    <w:rsid w:val="00A53B05"/>
    <w:rsid w:val="00A634CB"/>
    <w:rsid w:val="00A6426E"/>
    <w:rsid w:val="00A80461"/>
    <w:rsid w:val="00A875BE"/>
    <w:rsid w:val="00A87614"/>
    <w:rsid w:val="00A94201"/>
    <w:rsid w:val="00A946AF"/>
    <w:rsid w:val="00A978D2"/>
    <w:rsid w:val="00AA0900"/>
    <w:rsid w:val="00AA39C7"/>
    <w:rsid w:val="00AA514C"/>
    <w:rsid w:val="00AA5F4C"/>
    <w:rsid w:val="00AB0112"/>
    <w:rsid w:val="00AB4AC9"/>
    <w:rsid w:val="00AB572D"/>
    <w:rsid w:val="00AB6504"/>
    <w:rsid w:val="00AC0DC5"/>
    <w:rsid w:val="00AC1853"/>
    <w:rsid w:val="00AC2132"/>
    <w:rsid w:val="00AC4131"/>
    <w:rsid w:val="00AC46E8"/>
    <w:rsid w:val="00AC6B81"/>
    <w:rsid w:val="00AD09A4"/>
    <w:rsid w:val="00AD1DD3"/>
    <w:rsid w:val="00AD3B34"/>
    <w:rsid w:val="00AD5C7F"/>
    <w:rsid w:val="00AD7243"/>
    <w:rsid w:val="00AE694D"/>
    <w:rsid w:val="00AF2ECB"/>
    <w:rsid w:val="00B05B69"/>
    <w:rsid w:val="00B066D3"/>
    <w:rsid w:val="00B11413"/>
    <w:rsid w:val="00B13EC8"/>
    <w:rsid w:val="00B21410"/>
    <w:rsid w:val="00B31E4E"/>
    <w:rsid w:val="00B34805"/>
    <w:rsid w:val="00B37BBE"/>
    <w:rsid w:val="00B51971"/>
    <w:rsid w:val="00B52AA1"/>
    <w:rsid w:val="00B57AE2"/>
    <w:rsid w:val="00B607B7"/>
    <w:rsid w:val="00B611DE"/>
    <w:rsid w:val="00B62865"/>
    <w:rsid w:val="00B63688"/>
    <w:rsid w:val="00B65372"/>
    <w:rsid w:val="00B71F60"/>
    <w:rsid w:val="00B7222D"/>
    <w:rsid w:val="00B745B7"/>
    <w:rsid w:val="00B74703"/>
    <w:rsid w:val="00B811C6"/>
    <w:rsid w:val="00B865BD"/>
    <w:rsid w:val="00B90717"/>
    <w:rsid w:val="00BA2D21"/>
    <w:rsid w:val="00BA5719"/>
    <w:rsid w:val="00BB3D68"/>
    <w:rsid w:val="00BB53D9"/>
    <w:rsid w:val="00BB5CD5"/>
    <w:rsid w:val="00BB7B7B"/>
    <w:rsid w:val="00BD1564"/>
    <w:rsid w:val="00BD2491"/>
    <w:rsid w:val="00BD31CD"/>
    <w:rsid w:val="00BD34D8"/>
    <w:rsid w:val="00BE1626"/>
    <w:rsid w:val="00BE17CD"/>
    <w:rsid w:val="00BE1E3E"/>
    <w:rsid w:val="00BE4E8C"/>
    <w:rsid w:val="00BE559C"/>
    <w:rsid w:val="00BF35EF"/>
    <w:rsid w:val="00BF4637"/>
    <w:rsid w:val="00BF46A2"/>
    <w:rsid w:val="00BF4F38"/>
    <w:rsid w:val="00C0225D"/>
    <w:rsid w:val="00C04738"/>
    <w:rsid w:val="00C10687"/>
    <w:rsid w:val="00C12C83"/>
    <w:rsid w:val="00C16AF9"/>
    <w:rsid w:val="00C17B37"/>
    <w:rsid w:val="00C25556"/>
    <w:rsid w:val="00C269BB"/>
    <w:rsid w:val="00C31BC9"/>
    <w:rsid w:val="00C3295C"/>
    <w:rsid w:val="00C338DC"/>
    <w:rsid w:val="00C3466D"/>
    <w:rsid w:val="00C435FB"/>
    <w:rsid w:val="00C46F7C"/>
    <w:rsid w:val="00C53622"/>
    <w:rsid w:val="00C560A3"/>
    <w:rsid w:val="00C56709"/>
    <w:rsid w:val="00C60993"/>
    <w:rsid w:val="00C612A3"/>
    <w:rsid w:val="00C6243E"/>
    <w:rsid w:val="00C671F9"/>
    <w:rsid w:val="00C71A34"/>
    <w:rsid w:val="00C73100"/>
    <w:rsid w:val="00C81647"/>
    <w:rsid w:val="00C818CF"/>
    <w:rsid w:val="00C8646B"/>
    <w:rsid w:val="00C87766"/>
    <w:rsid w:val="00C903B2"/>
    <w:rsid w:val="00C926FE"/>
    <w:rsid w:val="00C945AD"/>
    <w:rsid w:val="00CA15BF"/>
    <w:rsid w:val="00CA1900"/>
    <w:rsid w:val="00CA31D3"/>
    <w:rsid w:val="00CA5F9D"/>
    <w:rsid w:val="00CB0314"/>
    <w:rsid w:val="00CB19F6"/>
    <w:rsid w:val="00CB567D"/>
    <w:rsid w:val="00CB5D11"/>
    <w:rsid w:val="00CB6D87"/>
    <w:rsid w:val="00CC3CAA"/>
    <w:rsid w:val="00CC5786"/>
    <w:rsid w:val="00CC594C"/>
    <w:rsid w:val="00CD1F23"/>
    <w:rsid w:val="00CD37C8"/>
    <w:rsid w:val="00CD68AB"/>
    <w:rsid w:val="00CD7A68"/>
    <w:rsid w:val="00CE0E4C"/>
    <w:rsid w:val="00CE1C7D"/>
    <w:rsid w:val="00CE1F71"/>
    <w:rsid w:val="00CE3010"/>
    <w:rsid w:val="00CE38AB"/>
    <w:rsid w:val="00CE5060"/>
    <w:rsid w:val="00CF358B"/>
    <w:rsid w:val="00D02CDB"/>
    <w:rsid w:val="00D05886"/>
    <w:rsid w:val="00D11EC5"/>
    <w:rsid w:val="00D15940"/>
    <w:rsid w:val="00D17D7A"/>
    <w:rsid w:val="00D23327"/>
    <w:rsid w:val="00D2472C"/>
    <w:rsid w:val="00D307CB"/>
    <w:rsid w:val="00D31159"/>
    <w:rsid w:val="00D3520D"/>
    <w:rsid w:val="00D35B08"/>
    <w:rsid w:val="00D36AAC"/>
    <w:rsid w:val="00D43999"/>
    <w:rsid w:val="00D4589B"/>
    <w:rsid w:val="00D539AC"/>
    <w:rsid w:val="00D620A1"/>
    <w:rsid w:val="00D6220E"/>
    <w:rsid w:val="00D63C9C"/>
    <w:rsid w:val="00D642E6"/>
    <w:rsid w:val="00D67DC7"/>
    <w:rsid w:val="00D72031"/>
    <w:rsid w:val="00D7237B"/>
    <w:rsid w:val="00D74E72"/>
    <w:rsid w:val="00D75911"/>
    <w:rsid w:val="00D7745E"/>
    <w:rsid w:val="00D81DCE"/>
    <w:rsid w:val="00D85189"/>
    <w:rsid w:val="00D86E6E"/>
    <w:rsid w:val="00D909F0"/>
    <w:rsid w:val="00D90B7F"/>
    <w:rsid w:val="00D9222E"/>
    <w:rsid w:val="00D92646"/>
    <w:rsid w:val="00D94116"/>
    <w:rsid w:val="00D962E1"/>
    <w:rsid w:val="00D974B9"/>
    <w:rsid w:val="00DA21F3"/>
    <w:rsid w:val="00DA2269"/>
    <w:rsid w:val="00DA4505"/>
    <w:rsid w:val="00DB26FF"/>
    <w:rsid w:val="00DB4D39"/>
    <w:rsid w:val="00DB7F40"/>
    <w:rsid w:val="00DC37E2"/>
    <w:rsid w:val="00DC4F2C"/>
    <w:rsid w:val="00DC5831"/>
    <w:rsid w:val="00DD0FE2"/>
    <w:rsid w:val="00DE0E0C"/>
    <w:rsid w:val="00DE319F"/>
    <w:rsid w:val="00DE65AB"/>
    <w:rsid w:val="00DE6C32"/>
    <w:rsid w:val="00DF0A73"/>
    <w:rsid w:val="00DF2DAA"/>
    <w:rsid w:val="00DF4A41"/>
    <w:rsid w:val="00DF68DD"/>
    <w:rsid w:val="00E040D4"/>
    <w:rsid w:val="00E05F4B"/>
    <w:rsid w:val="00E07CC2"/>
    <w:rsid w:val="00E1011E"/>
    <w:rsid w:val="00E1076A"/>
    <w:rsid w:val="00E172E0"/>
    <w:rsid w:val="00E24D7B"/>
    <w:rsid w:val="00E27FA7"/>
    <w:rsid w:val="00E31E82"/>
    <w:rsid w:val="00E37F4F"/>
    <w:rsid w:val="00E41075"/>
    <w:rsid w:val="00E55AD2"/>
    <w:rsid w:val="00E574E2"/>
    <w:rsid w:val="00E61414"/>
    <w:rsid w:val="00E62490"/>
    <w:rsid w:val="00E654AD"/>
    <w:rsid w:val="00E67047"/>
    <w:rsid w:val="00E6739D"/>
    <w:rsid w:val="00E677E1"/>
    <w:rsid w:val="00E70875"/>
    <w:rsid w:val="00E72281"/>
    <w:rsid w:val="00E75FE7"/>
    <w:rsid w:val="00E76D80"/>
    <w:rsid w:val="00E778D9"/>
    <w:rsid w:val="00E8224B"/>
    <w:rsid w:val="00E84988"/>
    <w:rsid w:val="00E91013"/>
    <w:rsid w:val="00E93091"/>
    <w:rsid w:val="00E956B0"/>
    <w:rsid w:val="00E97857"/>
    <w:rsid w:val="00EA1A40"/>
    <w:rsid w:val="00EA2081"/>
    <w:rsid w:val="00EA28E2"/>
    <w:rsid w:val="00EA50F3"/>
    <w:rsid w:val="00EB01AF"/>
    <w:rsid w:val="00EB0D1C"/>
    <w:rsid w:val="00EB3778"/>
    <w:rsid w:val="00EB6814"/>
    <w:rsid w:val="00EC0353"/>
    <w:rsid w:val="00EC202E"/>
    <w:rsid w:val="00EC245A"/>
    <w:rsid w:val="00EC4D78"/>
    <w:rsid w:val="00EC511B"/>
    <w:rsid w:val="00EC64EC"/>
    <w:rsid w:val="00ED6139"/>
    <w:rsid w:val="00EE5C9D"/>
    <w:rsid w:val="00EE68D2"/>
    <w:rsid w:val="00EF57F6"/>
    <w:rsid w:val="00EF5BA2"/>
    <w:rsid w:val="00EF5CC3"/>
    <w:rsid w:val="00F02691"/>
    <w:rsid w:val="00F030E3"/>
    <w:rsid w:val="00F06213"/>
    <w:rsid w:val="00F1371B"/>
    <w:rsid w:val="00F13E27"/>
    <w:rsid w:val="00F13ECF"/>
    <w:rsid w:val="00F14BC8"/>
    <w:rsid w:val="00F21002"/>
    <w:rsid w:val="00F23CB6"/>
    <w:rsid w:val="00F24032"/>
    <w:rsid w:val="00F25F8B"/>
    <w:rsid w:val="00F3336A"/>
    <w:rsid w:val="00F3570D"/>
    <w:rsid w:val="00F36CD1"/>
    <w:rsid w:val="00F45AA6"/>
    <w:rsid w:val="00F47CCF"/>
    <w:rsid w:val="00F56F9E"/>
    <w:rsid w:val="00F579CA"/>
    <w:rsid w:val="00F57E01"/>
    <w:rsid w:val="00F62023"/>
    <w:rsid w:val="00F6328E"/>
    <w:rsid w:val="00F63F7A"/>
    <w:rsid w:val="00F659B2"/>
    <w:rsid w:val="00F65E9F"/>
    <w:rsid w:val="00F806C9"/>
    <w:rsid w:val="00F836DF"/>
    <w:rsid w:val="00F84AF4"/>
    <w:rsid w:val="00F84D02"/>
    <w:rsid w:val="00F85E55"/>
    <w:rsid w:val="00F866BD"/>
    <w:rsid w:val="00F873B3"/>
    <w:rsid w:val="00F9121E"/>
    <w:rsid w:val="00F947AD"/>
    <w:rsid w:val="00FA0744"/>
    <w:rsid w:val="00FA3A00"/>
    <w:rsid w:val="00FA3C38"/>
    <w:rsid w:val="00FA5340"/>
    <w:rsid w:val="00FA5702"/>
    <w:rsid w:val="00FA71D3"/>
    <w:rsid w:val="00FA75B8"/>
    <w:rsid w:val="00FB54CD"/>
    <w:rsid w:val="00FB69E4"/>
    <w:rsid w:val="00FB6C3F"/>
    <w:rsid w:val="00FB71CA"/>
    <w:rsid w:val="00FB7556"/>
    <w:rsid w:val="00FC24EF"/>
    <w:rsid w:val="00FC3EFC"/>
    <w:rsid w:val="00FC5266"/>
    <w:rsid w:val="00FD0A94"/>
    <w:rsid w:val="00FD109D"/>
    <w:rsid w:val="00FD231B"/>
    <w:rsid w:val="00FD3FB1"/>
    <w:rsid w:val="00FD7E3D"/>
    <w:rsid w:val="00FE1D78"/>
    <w:rsid w:val="00FF097A"/>
    <w:rsid w:val="00FF1BEE"/>
    <w:rsid w:val="00FF4B68"/>
    <w:rsid w:val="00FF6E78"/>
    <w:rsid w:val="018F30FA"/>
    <w:rsid w:val="02651EE9"/>
    <w:rsid w:val="028724FA"/>
    <w:rsid w:val="02FE74E6"/>
    <w:rsid w:val="03314E49"/>
    <w:rsid w:val="03EC1F0A"/>
    <w:rsid w:val="04445ACF"/>
    <w:rsid w:val="052E7F72"/>
    <w:rsid w:val="054475A3"/>
    <w:rsid w:val="056813F0"/>
    <w:rsid w:val="061E617D"/>
    <w:rsid w:val="06383EAA"/>
    <w:rsid w:val="07163394"/>
    <w:rsid w:val="07781861"/>
    <w:rsid w:val="077F601D"/>
    <w:rsid w:val="0B974A9C"/>
    <w:rsid w:val="0DB42D9A"/>
    <w:rsid w:val="0DBA29F2"/>
    <w:rsid w:val="0F2D383C"/>
    <w:rsid w:val="0FC1210F"/>
    <w:rsid w:val="0FD740D4"/>
    <w:rsid w:val="101C4C7B"/>
    <w:rsid w:val="10887634"/>
    <w:rsid w:val="11451CF3"/>
    <w:rsid w:val="1353234A"/>
    <w:rsid w:val="138E0571"/>
    <w:rsid w:val="13E32B44"/>
    <w:rsid w:val="13E80695"/>
    <w:rsid w:val="14305887"/>
    <w:rsid w:val="14AB7965"/>
    <w:rsid w:val="15B53A20"/>
    <w:rsid w:val="15BE67C8"/>
    <w:rsid w:val="16D13B19"/>
    <w:rsid w:val="16E925BD"/>
    <w:rsid w:val="1719253D"/>
    <w:rsid w:val="17F11B76"/>
    <w:rsid w:val="196E68E8"/>
    <w:rsid w:val="1A106D60"/>
    <w:rsid w:val="1AC72C05"/>
    <w:rsid w:val="1ACC55E2"/>
    <w:rsid w:val="1ADF2E8C"/>
    <w:rsid w:val="1AEA4400"/>
    <w:rsid w:val="1BDB6C8B"/>
    <w:rsid w:val="1C107E44"/>
    <w:rsid w:val="1D9A0127"/>
    <w:rsid w:val="1E634F00"/>
    <w:rsid w:val="1EC83B5A"/>
    <w:rsid w:val="1EE97152"/>
    <w:rsid w:val="1F3B1828"/>
    <w:rsid w:val="205B39FE"/>
    <w:rsid w:val="21A34065"/>
    <w:rsid w:val="21D5537E"/>
    <w:rsid w:val="22186732"/>
    <w:rsid w:val="23BF392D"/>
    <w:rsid w:val="23F24009"/>
    <w:rsid w:val="247532EE"/>
    <w:rsid w:val="24A92614"/>
    <w:rsid w:val="25482365"/>
    <w:rsid w:val="25813D8C"/>
    <w:rsid w:val="258B20F2"/>
    <w:rsid w:val="26AC65AA"/>
    <w:rsid w:val="27264461"/>
    <w:rsid w:val="272A492B"/>
    <w:rsid w:val="275B4751"/>
    <w:rsid w:val="281F78CF"/>
    <w:rsid w:val="28A611B7"/>
    <w:rsid w:val="292E4D85"/>
    <w:rsid w:val="29770DB3"/>
    <w:rsid w:val="2AB82883"/>
    <w:rsid w:val="2B3F64CF"/>
    <w:rsid w:val="2B4A05B7"/>
    <w:rsid w:val="2B697424"/>
    <w:rsid w:val="2B723841"/>
    <w:rsid w:val="2BC51839"/>
    <w:rsid w:val="2BCD5C29"/>
    <w:rsid w:val="2C076826"/>
    <w:rsid w:val="2CBA0D80"/>
    <w:rsid w:val="2CC4288E"/>
    <w:rsid w:val="2CC53DA5"/>
    <w:rsid w:val="2CCB3353"/>
    <w:rsid w:val="2CDA687F"/>
    <w:rsid w:val="2D4A21E0"/>
    <w:rsid w:val="2EB814EE"/>
    <w:rsid w:val="2FA109BF"/>
    <w:rsid w:val="309F66D1"/>
    <w:rsid w:val="31781D4B"/>
    <w:rsid w:val="31D45EB8"/>
    <w:rsid w:val="32182993"/>
    <w:rsid w:val="322D782E"/>
    <w:rsid w:val="323978C7"/>
    <w:rsid w:val="324C2F38"/>
    <w:rsid w:val="32F75145"/>
    <w:rsid w:val="3303245E"/>
    <w:rsid w:val="330C7C1A"/>
    <w:rsid w:val="33227E5E"/>
    <w:rsid w:val="337D1F5A"/>
    <w:rsid w:val="33930EDE"/>
    <w:rsid w:val="33CD05EF"/>
    <w:rsid w:val="34802D96"/>
    <w:rsid w:val="34FD368D"/>
    <w:rsid w:val="353C395F"/>
    <w:rsid w:val="35A60CB9"/>
    <w:rsid w:val="35DC3D19"/>
    <w:rsid w:val="35FF4B40"/>
    <w:rsid w:val="366D2964"/>
    <w:rsid w:val="373D47D4"/>
    <w:rsid w:val="377B6956"/>
    <w:rsid w:val="383A54DA"/>
    <w:rsid w:val="38700BA0"/>
    <w:rsid w:val="38B5677B"/>
    <w:rsid w:val="39E86CCF"/>
    <w:rsid w:val="3A2937F7"/>
    <w:rsid w:val="3A3801A3"/>
    <w:rsid w:val="3ADA6FE6"/>
    <w:rsid w:val="3C1523E3"/>
    <w:rsid w:val="3D2F5E26"/>
    <w:rsid w:val="3D6E1CB4"/>
    <w:rsid w:val="3D8C5BB5"/>
    <w:rsid w:val="3DE654F0"/>
    <w:rsid w:val="3E85365E"/>
    <w:rsid w:val="3EA2681D"/>
    <w:rsid w:val="3EBB2126"/>
    <w:rsid w:val="3F9E412B"/>
    <w:rsid w:val="3FD90D39"/>
    <w:rsid w:val="40C67125"/>
    <w:rsid w:val="41251B5E"/>
    <w:rsid w:val="41641B1B"/>
    <w:rsid w:val="4185632E"/>
    <w:rsid w:val="41C670A9"/>
    <w:rsid w:val="432E3DC9"/>
    <w:rsid w:val="445C5A74"/>
    <w:rsid w:val="44873268"/>
    <w:rsid w:val="45060004"/>
    <w:rsid w:val="451D461C"/>
    <w:rsid w:val="453F02D8"/>
    <w:rsid w:val="45B15BE2"/>
    <w:rsid w:val="46E1724C"/>
    <w:rsid w:val="471816CD"/>
    <w:rsid w:val="47252BED"/>
    <w:rsid w:val="48DD5250"/>
    <w:rsid w:val="4A953BB8"/>
    <w:rsid w:val="4AD2769D"/>
    <w:rsid w:val="4B057DD7"/>
    <w:rsid w:val="4B161A98"/>
    <w:rsid w:val="4B294EEF"/>
    <w:rsid w:val="4B8C33AA"/>
    <w:rsid w:val="4B982B33"/>
    <w:rsid w:val="4E23573D"/>
    <w:rsid w:val="4F202AC1"/>
    <w:rsid w:val="4F6E669E"/>
    <w:rsid w:val="4FFE10E3"/>
    <w:rsid w:val="50175FC1"/>
    <w:rsid w:val="51DD4139"/>
    <w:rsid w:val="52A0226B"/>
    <w:rsid w:val="536F2D57"/>
    <w:rsid w:val="538909F9"/>
    <w:rsid w:val="54D04AEB"/>
    <w:rsid w:val="55040210"/>
    <w:rsid w:val="550C0A40"/>
    <w:rsid w:val="55274474"/>
    <w:rsid w:val="5629211B"/>
    <w:rsid w:val="56354223"/>
    <w:rsid w:val="564F4570"/>
    <w:rsid w:val="5660210B"/>
    <w:rsid w:val="57235326"/>
    <w:rsid w:val="57C45F55"/>
    <w:rsid w:val="58AB6A53"/>
    <w:rsid w:val="59726ADC"/>
    <w:rsid w:val="5A98364F"/>
    <w:rsid w:val="5AFF1DF2"/>
    <w:rsid w:val="5B615023"/>
    <w:rsid w:val="5BD145C6"/>
    <w:rsid w:val="5C605383"/>
    <w:rsid w:val="5C74486F"/>
    <w:rsid w:val="5D331F0A"/>
    <w:rsid w:val="5DC50AC9"/>
    <w:rsid w:val="5E6927C6"/>
    <w:rsid w:val="5F336A5E"/>
    <w:rsid w:val="60864D4F"/>
    <w:rsid w:val="60D4119D"/>
    <w:rsid w:val="61BA52ED"/>
    <w:rsid w:val="620E266A"/>
    <w:rsid w:val="62612477"/>
    <w:rsid w:val="6281558E"/>
    <w:rsid w:val="628172BC"/>
    <w:rsid w:val="631D1E6D"/>
    <w:rsid w:val="637856A7"/>
    <w:rsid w:val="64730836"/>
    <w:rsid w:val="64A63D44"/>
    <w:rsid w:val="651F6166"/>
    <w:rsid w:val="66330612"/>
    <w:rsid w:val="66CC570D"/>
    <w:rsid w:val="676D1230"/>
    <w:rsid w:val="6784671C"/>
    <w:rsid w:val="679A3E5C"/>
    <w:rsid w:val="67AA5E24"/>
    <w:rsid w:val="67C40A5E"/>
    <w:rsid w:val="6812075B"/>
    <w:rsid w:val="68193792"/>
    <w:rsid w:val="68514096"/>
    <w:rsid w:val="68645A5C"/>
    <w:rsid w:val="6AA42725"/>
    <w:rsid w:val="6BDC3E78"/>
    <w:rsid w:val="6BE57BAD"/>
    <w:rsid w:val="6D8252AC"/>
    <w:rsid w:val="6E3600B6"/>
    <w:rsid w:val="6E382491"/>
    <w:rsid w:val="6EB84FAD"/>
    <w:rsid w:val="6FAE43F5"/>
    <w:rsid w:val="710F6EC1"/>
    <w:rsid w:val="713650E1"/>
    <w:rsid w:val="715220E5"/>
    <w:rsid w:val="71983569"/>
    <w:rsid w:val="71E24B6B"/>
    <w:rsid w:val="72A161FD"/>
    <w:rsid w:val="72AA2A18"/>
    <w:rsid w:val="730F2C1D"/>
    <w:rsid w:val="74B739F7"/>
    <w:rsid w:val="7512263C"/>
    <w:rsid w:val="753A4C19"/>
    <w:rsid w:val="75FC047D"/>
    <w:rsid w:val="760467B8"/>
    <w:rsid w:val="760D390F"/>
    <w:rsid w:val="76E67403"/>
    <w:rsid w:val="7869081F"/>
    <w:rsid w:val="797E1425"/>
    <w:rsid w:val="798A6D2B"/>
    <w:rsid w:val="79EF0A83"/>
    <w:rsid w:val="7C7A4CDD"/>
    <w:rsid w:val="7C811E9A"/>
    <w:rsid w:val="7D376F03"/>
    <w:rsid w:val="7DC95A94"/>
    <w:rsid w:val="7E4C49D1"/>
    <w:rsid w:val="7E8340FB"/>
    <w:rsid w:val="7FAB1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before="50" w:beforeLines="50" w:line="360" w:lineRule="auto"/>
      <w:ind w:firstLine="420" w:firstLineChars="200"/>
      <w:jc w:val="both"/>
    </w:pPr>
    <w:rPr>
      <w:rFonts w:ascii="宋体" w:hAnsi="宋体" w:eastAsia="宋体" w:cstheme="minorBidi"/>
      <w:kern w:val="2"/>
      <w:sz w:val="28"/>
      <w:szCs w:val="21"/>
      <w:lang w:val="en-US" w:eastAsia="zh-CN" w:bidi="ar-SA"/>
    </w:rPr>
  </w:style>
  <w:style w:type="paragraph" w:styleId="2">
    <w:name w:val="heading 1"/>
    <w:basedOn w:val="1"/>
    <w:next w:val="1"/>
    <w:link w:val="26"/>
    <w:qFormat/>
    <w:uiPriority w:val="9"/>
    <w:pPr>
      <w:keepNext/>
      <w:keepLines/>
      <w:numPr>
        <w:ilvl w:val="0"/>
        <w:numId w:val="1"/>
      </w:numPr>
      <w:spacing w:line="360" w:lineRule="auto"/>
      <w:ind w:firstLine="0" w:firstLineChars="0"/>
      <w:outlineLvl w:val="0"/>
    </w:pPr>
    <w:rPr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27"/>
    <w:unhideWhenUsed/>
    <w:qFormat/>
    <w:uiPriority w:val="9"/>
    <w:pPr>
      <w:keepNext/>
      <w:keepLines/>
      <w:numPr>
        <w:ilvl w:val="1"/>
        <w:numId w:val="2"/>
      </w:numPr>
      <w:spacing w:line="415" w:lineRule="auto"/>
      <w:ind w:left="0" w:firstLine="0" w:firstLineChars="0"/>
      <w:outlineLvl w:val="1"/>
    </w:pPr>
    <w:rPr>
      <w:rFonts w:asciiTheme="majorHAnsi" w:hAnsiTheme="majorHAnsi" w:cstheme="majorBidi"/>
      <w:bCs/>
      <w:sz w:val="32"/>
      <w:szCs w:val="32"/>
    </w:rPr>
  </w:style>
  <w:style w:type="paragraph" w:styleId="4">
    <w:name w:val="heading 3"/>
    <w:basedOn w:val="1"/>
    <w:next w:val="1"/>
    <w:link w:val="28"/>
    <w:unhideWhenUsed/>
    <w:qFormat/>
    <w:uiPriority w:val="9"/>
    <w:pPr>
      <w:keepNext/>
      <w:keepLines/>
      <w:numPr>
        <w:ilvl w:val="2"/>
        <w:numId w:val="2"/>
      </w:numPr>
      <w:spacing w:line="415" w:lineRule="auto"/>
      <w:ind w:left="0" w:firstLine="0" w:firstLineChars="0"/>
      <w:outlineLvl w:val="2"/>
    </w:pPr>
    <w:rPr>
      <w:bCs/>
      <w:sz w:val="28"/>
      <w:szCs w:val="32"/>
    </w:rPr>
  </w:style>
  <w:style w:type="paragraph" w:styleId="5">
    <w:name w:val="heading 4"/>
    <w:basedOn w:val="1"/>
    <w:next w:val="1"/>
    <w:link w:val="29"/>
    <w:unhideWhenUsed/>
    <w:qFormat/>
    <w:uiPriority w:val="9"/>
    <w:pPr>
      <w:keepNext/>
      <w:keepLines/>
      <w:numPr>
        <w:ilvl w:val="3"/>
        <w:numId w:val="2"/>
      </w:numPr>
      <w:spacing w:before="280" w:line="377" w:lineRule="auto"/>
      <w:ind w:left="0" w:firstLine="0" w:firstLineChars="0"/>
      <w:outlineLvl w:val="3"/>
    </w:pPr>
    <w:rPr>
      <w:rFonts w:asciiTheme="majorHAnsi" w:hAnsiTheme="majorHAnsi" w:cstheme="majorBidi"/>
      <w:bCs/>
      <w:sz w:val="28"/>
      <w:szCs w:val="28"/>
    </w:rPr>
  </w:style>
  <w:style w:type="paragraph" w:styleId="6">
    <w:name w:val="heading 5"/>
    <w:basedOn w:val="1"/>
    <w:next w:val="1"/>
    <w:unhideWhenUsed/>
    <w:qFormat/>
    <w:uiPriority w:val="9"/>
    <w:pPr>
      <w:keepNext/>
      <w:keepLines/>
      <w:numPr>
        <w:ilvl w:val="0"/>
        <w:numId w:val="3"/>
      </w:numPr>
      <w:spacing w:beforeLines="0" w:line="372" w:lineRule="auto"/>
      <w:ind w:left="0" w:firstLine="0" w:firstLineChars="0"/>
      <w:outlineLvl w:val="4"/>
    </w:pPr>
    <w:rPr>
      <w:sz w:val="28"/>
    </w:rPr>
  </w:style>
  <w:style w:type="character" w:default="1" w:styleId="22">
    <w:name w:val="Default Paragraph Font"/>
    <w:semiHidden/>
    <w:unhideWhenUsed/>
    <w:qFormat/>
    <w:uiPriority w:val="1"/>
  </w:style>
  <w:style w:type="table" w:default="1" w:styleId="2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toc 7"/>
    <w:basedOn w:val="1"/>
    <w:next w:val="1"/>
    <w:unhideWhenUsed/>
    <w:qFormat/>
    <w:uiPriority w:val="39"/>
    <w:pPr>
      <w:spacing w:before="0" w:beforeLines="0" w:line="240" w:lineRule="auto"/>
      <w:ind w:left="2520" w:leftChars="1200" w:firstLine="0" w:firstLineChars="0"/>
    </w:pPr>
    <w:rPr>
      <w:rFonts w:asciiTheme="minorHAnsi" w:hAnsiTheme="minorHAnsi" w:eastAsiaTheme="minorEastAsia"/>
      <w:szCs w:val="22"/>
    </w:rPr>
  </w:style>
  <w:style w:type="paragraph" w:styleId="8">
    <w:name w:val="toc 5"/>
    <w:basedOn w:val="1"/>
    <w:next w:val="1"/>
    <w:unhideWhenUsed/>
    <w:qFormat/>
    <w:uiPriority w:val="39"/>
    <w:pPr>
      <w:spacing w:before="0" w:beforeLines="0" w:line="240" w:lineRule="auto"/>
      <w:ind w:left="1680" w:leftChars="800" w:firstLine="0" w:firstLineChars="0"/>
    </w:pPr>
    <w:rPr>
      <w:rFonts w:asciiTheme="minorHAnsi" w:hAnsiTheme="minorHAnsi" w:eastAsiaTheme="minorEastAsia"/>
      <w:szCs w:val="22"/>
    </w:rPr>
  </w:style>
  <w:style w:type="paragraph" w:styleId="9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0">
    <w:name w:val="toc 8"/>
    <w:basedOn w:val="1"/>
    <w:next w:val="1"/>
    <w:unhideWhenUsed/>
    <w:qFormat/>
    <w:uiPriority w:val="39"/>
    <w:pPr>
      <w:spacing w:before="0" w:beforeLines="0" w:line="240" w:lineRule="auto"/>
      <w:ind w:left="2940" w:leftChars="1400" w:firstLine="0" w:firstLineChars="0"/>
    </w:pPr>
    <w:rPr>
      <w:rFonts w:asciiTheme="minorHAnsi" w:hAnsiTheme="minorHAnsi" w:eastAsiaTheme="minorEastAsia"/>
      <w:szCs w:val="22"/>
    </w:rPr>
  </w:style>
  <w:style w:type="paragraph" w:styleId="11">
    <w:name w:val="Date"/>
    <w:basedOn w:val="1"/>
    <w:next w:val="1"/>
    <w:link w:val="34"/>
    <w:semiHidden/>
    <w:unhideWhenUsed/>
    <w:qFormat/>
    <w:uiPriority w:val="99"/>
    <w:pPr>
      <w:ind w:left="100" w:leftChars="2500"/>
    </w:pPr>
  </w:style>
  <w:style w:type="paragraph" w:styleId="12">
    <w:name w:val="footer"/>
    <w:basedOn w:val="1"/>
    <w:link w:val="3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3">
    <w:name w:val="header"/>
    <w:basedOn w:val="1"/>
    <w:link w:val="32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4">
    <w:name w:val="toc 1"/>
    <w:basedOn w:val="1"/>
    <w:next w:val="1"/>
    <w:unhideWhenUsed/>
    <w:qFormat/>
    <w:uiPriority w:val="39"/>
  </w:style>
  <w:style w:type="paragraph" w:styleId="15">
    <w:name w:val="toc 4"/>
    <w:basedOn w:val="1"/>
    <w:next w:val="1"/>
    <w:unhideWhenUsed/>
    <w:qFormat/>
    <w:uiPriority w:val="39"/>
    <w:pPr>
      <w:spacing w:before="0" w:beforeLines="0" w:line="240" w:lineRule="auto"/>
      <w:ind w:left="1260" w:leftChars="600" w:firstLine="0" w:firstLineChars="0"/>
    </w:pPr>
    <w:rPr>
      <w:rFonts w:asciiTheme="minorHAnsi" w:hAnsiTheme="minorHAnsi" w:eastAsiaTheme="minorEastAsia"/>
      <w:szCs w:val="22"/>
    </w:rPr>
  </w:style>
  <w:style w:type="paragraph" w:styleId="16">
    <w:name w:val="toc 6"/>
    <w:basedOn w:val="1"/>
    <w:next w:val="1"/>
    <w:unhideWhenUsed/>
    <w:qFormat/>
    <w:uiPriority w:val="39"/>
    <w:pPr>
      <w:spacing w:before="0" w:beforeLines="0" w:line="240" w:lineRule="auto"/>
      <w:ind w:left="2100" w:leftChars="1000" w:firstLine="0" w:firstLineChars="0"/>
    </w:pPr>
    <w:rPr>
      <w:rFonts w:asciiTheme="minorHAnsi" w:hAnsiTheme="minorHAnsi" w:eastAsiaTheme="minorEastAsia"/>
      <w:szCs w:val="22"/>
    </w:rPr>
  </w:style>
  <w:style w:type="paragraph" w:styleId="17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8">
    <w:name w:val="toc 9"/>
    <w:basedOn w:val="1"/>
    <w:next w:val="1"/>
    <w:unhideWhenUsed/>
    <w:qFormat/>
    <w:uiPriority w:val="39"/>
    <w:pPr>
      <w:spacing w:before="0" w:beforeLines="0" w:line="240" w:lineRule="auto"/>
      <w:ind w:left="3360" w:leftChars="1600" w:firstLine="0" w:firstLineChars="0"/>
    </w:pPr>
    <w:rPr>
      <w:rFonts w:asciiTheme="minorHAnsi" w:hAnsiTheme="minorHAnsi" w:eastAsiaTheme="minorEastAsia"/>
      <w:szCs w:val="22"/>
    </w:rPr>
  </w:style>
  <w:style w:type="paragraph" w:styleId="19">
    <w:name w:val="Normal (Web)"/>
    <w:basedOn w:val="1"/>
    <w:qFormat/>
    <w:uiPriority w:val="0"/>
    <w:pPr>
      <w:spacing w:before="0" w:beforeAutospacing="1" w:afterAutospacing="1"/>
      <w:jc w:val="left"/>
    </w:pPr>
    <w:rPr>
      <w:rFonts w:cs="Times New Roman"/>
      <w:kern w:val="0"/>
      <w:sz w:val="24"/>
    </w:rPr>
  </w:style>
  <w:style w:type="table" w:styleId="21">
    <w:name w:val="Table Grid"/>
    <w:basedOn w:val="20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3">
    <w:name w:val="Strong"/>
    <w:basedOn w:val="22"/>
    <w:qFormat/>
    <w:uiPriority w:val="22"/>
    <w:rPr>
      <w:b/>
      <w:bCs/>
    </w:rPr>
  </w:style>
  <w:style w:type="character" w:styleId="24">
    <w:name w:val="FollowedHyperlink"/>
    <w:basedOn w:val="22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25">
    <w:name w:val="Hyperlink"/>
    <w:basedOn w:val="22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26">
    <w:name w:val="标题 1 字符"/>
    <w:basedOn w:val="22"/>
    <w:link w:val="2"/>
    <w:qFormat/>
    <w:uiPriority w:val="9"/>
    <w:rPr>
      <w:rFonts w:ascii="宋体" w:hAnsi="宋体" w:eastAsia="宋体" w:cstheme="minorBidi"/>
      <w:b/>
      <w:bCs/>
      <w:kern w:val="44"/>
      <w:sz w:val="32"/>
      <w:szCs w:val="44"/>
    </w:rPr>
  </w:style>
  <w:style w:type="character" w:customStyle="1" w:styleId="27">
    <w:name w:val="标题 2 字符"/>
    <w:basedOn w:val="22"/>
    <w:link w:val="3"/>
    <w:qFormat/>
    <w:uiPriority w:val="9"/>
    <w:rPr>
      <w:rFonts w:asciiTheme="majorHAnsi" w:hAnsiTheme="majorHAnsi" w:cstheme="majorBidi"/>
      <w:bCs/>
      <w:kern w:val="2"/>
      <w:sz w:val="32"/>
      <w:szCs w:val="32"/>
    </w:rPr>
  </w:style>
  <w:style w:type="character" w:customStyle="1" w:styleId="28">
    <w:name w:val="标题 3 字符"/>
    <w:basedOn w:val="22"/>
    <w:link w:val="4"/>
    <w:qFormat/>
    <w:uiPriority w:val="9"/>
    <w:rPr>
      <w:rFonts w:ascii="宋体" w:hAnsi="宋体" w:cstheme="minorBidi"/>
      <w:bCs/>
      <w:kern w:val="2"/>
      <w:sz w:val="28"/>
      <w:szCs w:val="32"/>
    </w:rPr>
  </w:style>
  <w:style w:type="character" w:customStyle="1" w:styleId="29">
    <w:name w:val="标题 4 字符"/>
    <w:basedOn w:val="22"/>
    <w:link w:val="5"/>
    <w:semiHidden/>
    <w:qFormat/>
    <w:uiPriority w:val="9"/>
    <w:rPr>
      <w:rFonts w:eastAsia="宋体" w:asciiTheme="majorHAnsi" w:hAnsiTheme="majorHAnsi" w:cstheme="majorBidi"/>
      <w:bCs/>
      <w:sz w:val="28"/>
      <w:szCs w:val="28"/>
    </w:rPr>
  </w:style>
  <w:style w:type="paragraph" w:customStyle="1" w:styleId="30">
    <w:name w:val="缩进正文"/>
    <w:basedOn w:val="1"/>
    <w:link w:val="31"/>
    <w:qFormat/>
    <w:uiPriority w:val="0"/>
    <w:pPr>
      <w:ind w:firstLine="200"/>
      <w:jc w:val="left"/>
    </w:pPr>
    <w:rPr>
      <w:szCs w:val="22"/>
    </w:rPr>
  </w:style>
  <w:style w:type="character" w:customStyle="1" w:styleId="31">
    <w:name w:val="缩进正文 字符"/>
    <w:basedOn w:val="22"/>
    <w:link w:val="30"/>
    <w:qFormat/>
    <w:uiPriority w:val="0"/>
    <w:rPr>
      <w:rFonts w:ascii="宋体" w:hAnsi="宋体" w:eastAsia="宋体"/>
      <w:szCs w:val="22"/>
    </w:rPr>
  </w:style>
  <w:style w:type="character" w:customStyle="1" w:styleId="32">
    <w:name w:val="页眉 字符"/>
    <w:basedOn w:val="22"/>
    <w:link w:val="13"/>
    <w:qFormat/>
    <w:uiPriority w:val="99"/>
    <w:rPr>
      <w:rFonts w:ascii="宋体" w:eastAsia="宋体"/>
      <w:sz w:val="18"/>
      <w:szCs w:val="18"/>
    </w:rPr>
  </w:style>
  <w:style w:type="character" w:customStyle="1" w:styleId="33">
    <w:name w:val="页脚 字符"/>
    <w:basedOn w:val="22"/>
    <w:link w:val="12"/>
    <w:qFormat/>
    <w:uiPriority w:val="99"/>
    <w:rPr>
      <w:sz w:val="18"/>
      <w:szCs w:val="18"/>
    </w:rPr>
  </w:style>
  <w:style w:type="character" w:customStyle="1" w:styleId="34">
    <w:name w:val="日期 字符"/>
    <w:basedOn w:val="22"/>
    <w:link w:val="11"/>
    <w:semiHidden/>
    <w:qFormat/>
    <w:uiPriority w:val="99"/>
    <w:rPr>
      <w:rFonts w:eastAsia="微软雅黑"/>
      <w:sz w:val="24"/>
    </w:rPr>
  </w:style>
  <w:style w:type="paragraph" w:customStyle="1" w:styleId="35">
    <w:name w:val="TOC 标题1"/>
    <w:basedOn w:val="2"/>
    <w:next w:val="1"/>
    <w:unhideWhenUsed/>
    <w:qFormat/>
    <w:uiPriority w:val="39"/>
    <w:pPr>
      <w:widowControl/>
      <w:numPr>
        <w:numId w:val="0"/>
      </w:numPr>
      <w:spacing w:before="24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36">
    <w:name w:val="表格内容"/>
    <w:basedOn w:val="1"/>
    <w:link w:val="37"/>
    <w:qFormat/>
    <w:uiPriority w:val="0"/>
    <w:pPr>
      <w:widowControl/>
      <w:spacing w:before="0"/>
      <w:jc w:val="left"/>
    </w:pPr>
  </w:style>
  <w:style w:type="character" w:customStyle="1" w:styleId="37">
    <w:name w:val="表格内容 字符"/>
    <w:basedOn w:val="22"/>
    <w:link w:val="36"/>
    <w:qFormat/>
    <w:uiPriority w:val="0"/>
    <w:rPr>
      <w:rFonts w:ascii="宋体" w:hAnsi="宋体" w:eastAsia="宋体"/>
    </w:rPr>
  </w:style>
  <w:style w:type="paragraph" w:customStyle="1" w:styleId="38">
    <w:name w:val="代码片段"/>
    <w:basedOn w:val="1"/>
    <w:link w:val="39"/>
    <w:qFormat/>
    <w:uiPriority w:val="0"/>
    <w:pPr>
      <w:pBdr>
        <w:top w:val="dotted" w:color="00B0F0" w:sz="4" w:space="1"/>
        <w:left w:val="dotted" w:color="00B0F0" w:sz="4" w:space="4"/>
        <w:bottom w:val="dotted" w:color="00B0F0" w:sz="4" w:space="1"/>
        <w:right w:val="dotted" w:color="00B0F0" w:sz="4" w:space="4"/>
      </w:pBdr>
      <w:shd w:val="clear" w:color="auto" w:fill="FFFFFF" w:themeFill="background1"/>
      <w:spacing w:before="0"/>
      <w:ind w:left="300" w:leftChars="300"/>
      <w:jc w:val="left"/>
    </w:pPr>
    <w:rPr>
      <w:szCs w:val="22"/>
    </w:rPr>
  </w:style>
  <w:style w:type="character" w:customStyle="1" w:styleId="39">
    <w:name w:val="代码片段 字符"/>
    <w:basedOn w:val="22"/>
    <w:link w:val="38"/>
    <w:qFormat/>
    <w:uiPriority w:val="0"/>
    <w:rPr>
      <w:rFonts w:ascii="宋体" w:hAnsi="宋体" w:eastAsia="宋体"/>
      <w:szCs w:val="22"/>
      <w:shd w:val="clear" w:color="auto" w:fill="FFFFFF" w:themeFill="background1"/>
    </w:rPr>
  </w:style>
  <w:style w:type="paragraph" w:customStyle="1" w:styleId="40">
    <w:name w:val="技术正文"/>
    <w:basedOn w:val="1"/>
    <w:link w:val="41"/>
    <w:qFormat/>
    <w:uiPriority w:val="0"/>
    <w:pPr>
      <w:spacing w:before="0"/>
      <w:ind w:left="200" w:leftChars="200"/>
    </w:pPr>
    <w:rPr>
      <w:szCs w:val="22"/>
    </w:rPr>
  </w:style>
  <w:style w:type="character" w:customStyle="1" w:styleId="41">
    <w:name w:val="技术正文 字符"/>
    <w:basedOn w:val="22"/>
    <w:link w:val="40"/>
    <w:qFormat/>
    <w:uiPriority w:val="0"/>
    <w:rPr>
      <w:rFonts w:ascii="宋体" w:hAnsi="宋体" w:eastAsia="宋体"/>
      <w:szCs w:val="22"/>
    </w:rPr>
  </w:style>
  <w:style w:type="character" w:customStyle="1" w:styleId="42">
    <w:name w:val="apple-converted-space"/>
    <w:basedOn w:val="22"/>
    <w:qFormat/>
    <w:uiPriority w:val="0"/>
  </w:style>
  <w:style w:type="paragraph" w:styleId="43">
    <w:name w:val="List Paragraph"/>
    <w:basedOn w:val="1"/>
    <w:qFormat/>
    <w:uiPriority w:val="34"/>
  </w:style>
  <w:style w:type="paragraph" w:customStyle="1" w:styleId="44">
    <w:name w:val="正标题"/>
    <w:basedOn w:val="1"/>
    <w:link w:val="46"/>
    <w:qFormat/>
    <w:uiPriority w:val="0"/>
    <w:pPr>
      <w:jc w:val="center"/>
    </w:pPr>
    <w:rPr>
      <w:sz w:val="44"/>
      <w:szCs w:val="44"/>
    </w:rPr>
  </w:style>
  <w:style w:type="paragraph" w:customStyle="1" w:styleId="45">
    <w:name w:val="中标题"/>
    <w:basedOn w:val="1"/>
    <w:link w:val="48"/>
    <w:qFormat/>
    <w:uiPriority w:val="0"/>
    <w:pPr>
      <w:widowControl/>
      <w:spacing w:before="0"/>
      <w:jc w:val="center"/>
    </w:pPr>
    <w:rPr>
      <w:sz w:val="32"/>
    </w:rPr>
  </w:style>
  <w:style w:type="character" w:customStyle="1" w:styleId="46">
    <w:name w:val="正标题 Char"/>
    <w:basedOn w:val="22"/>
    <w:link w:val="44"/>
    <w:qFormat/>
    <w:uiPriority w:val="0"/>
    <w:rPr>
      <w:rFonts w:ascii="宋体" w:hAnsi="宋体" w:eastAsia="宋体"/>
      <w:sz w:val="44"/>
      <w:szCs w:val="44"/>
    </w:rPr>
  </w:style>
  <w:style w:type="paragraph" w:customStyle="1" w:styleId="47">
    <w:name w:val="表格样式"/>
    <w:basedOn w:val="36"/>
    <w:link w:val="50"/>
    <w:qFormat/>
    <w:uiPriority w:val="0"/>
  </w:style>
  <w:style w:type="character" w:customStyle="1" w:styleId="48">
    <w:name w:val="中标题 Char"/>
    <w:basedOn w:val="22"/>
    <w:link w:val="45"/>
    <w:qFormat/>
    <w:uiPriority w:val="0"/>
    <w:rPr>
      <w:rFonts w:ascii="宋体" w:hAnsi="宋体" w:eastAsia="宋体"/>
      <w:sz w:val="32"/>
    </w:rPr>
  </w:style>
  <w:style w:type="table" w:customStyle="1" w:styleId="49">
    <w:name w:val="表格样式1"/>
    <w:basedOn w:val="20"/>
    <w:qFormat/>
    <w:uiPriority w:val="99"/>
  </w:style>
  <w:style w:type="character" w:customStyle="1" w:styleId="50">
    <w:name w:val="表格样式 Char"/>
    <w:basedOn w:val="37"/>
    <w:link w:val="47"/>
    <w:qFormat/>
    <w:uiPriority w:val="0"/>
    <w:rPr>
      <w:rFonts w:ascii="宋体" w:hAnsi="宋体" w:eastAsia="宋体"/>
    </w:rPr>
  </w:style>
  <w:style w:type="paragraph" w:customStyle="1" w:styleId="51">
    <w:name w:val="章节内分节 1"/>
    <w:basedOn w:val="30"/>
    <w:link w:val="52"/>
    <w:qFormat/>
    <w:uiPriority w:val="0"/>
    <w:pPr>
      <w:numPr>
        <w:ilvl w:val="0"/>
        <w:numId w:val="4"/>
      </w:numPr>
      <w:spacing w:line="360" w:lineRule="auto"/>
    </w:pPr>
  </w:style>
  <w:style w:type="character" w:customStyle="1" w:styleId="52">
    <w:name w:val="章节内分节 1 字符"/>
    <w:basedOn w:val="37"/>
    <w:link w:val="51"/>
    <w:qFormat/>
    <w:uiPriority w:val="0"/>
    <w:rPr>
      <w:rFonts w:ascii="宋体" w:hAnsi="宋体" w:eastAsia="宋体"/>
      <w:szCs w:val="22"/>
    </w:rPr>
  </w:style>
  <w:style w:type="paragraph" w:customStyle="1" w:styleId="53">
    <w:name w:val="列出段落1"/>
    <w:basedOn w:val="1"/>
    <w:qFormat/>
    <w:uiPriority w:val="34"/>
  </w:style>
  <w:style w:type="paragraph" w:customStyle="1" w:styleId="54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55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56">
    <w:name w:val="WPSOffice手动目录 3"/>
    <w:qFormat/>
    <w:uiPriority w:val="0"/>
    <w:pPr>
      <w:ind w:left="400" w:leftChars="400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57">
    <w:name w:val="列出段落2"/>
    <w:basedOn w:val="1"/>
    <w:qFormat/>
    <w:uiPriority w:val="99"/>
    <w:rPr>
      <w:rFonts w:ascii="Calibri" w:hAnsi="Calibri" w:cs="Times New Roman"/>
    </w:rPr>
  </w:style>
  <w:style w:type="paragraph" w:customStyle="1" w:styleId="58">
    <w:name w:val="样式1"/>
    <w:basedOn w:val="3"/>
    <w:qFormat/>
    <w:uiPriority w:val="0"/>
    <w:pPr>
      <w:spacing w:beforeLines="0" w:after="260"/>
      <w:ind w:firstLine="567"/>
    </w:pPr>
    <w:rPr>
      <w:rFonts w:eastAsiaTheme="majorEastAsia"/>
    </w:rPr>
  </w:style>
  <w:style w:type="paragraph" w:customStyle="1" w:styleId="59">
    <w:name w:val="TOC 标题2"/>
    <w:basedOn w:val="2"/>
    <w:next w:val="1"/>
    <w:unhideWhenUsed/>
    <w:qFormat/>
    <w:uiPriority w:val="39"/>
    <w:pPr>
      <w:widowControl/>
      <w:numPr>
        <w:numId w:val="0"/>
      </w:numPr>
      <w:spacing w:before="240" w:beforeLines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numbering" Target="numbering.xml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DA11BD-630E-4491-8564-DD0E8B8CE85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1448</Words>
  <Characters>1489</Characters>
  <Lines>10</Lines>
  <Paragraphs>2</Paragraphs>
  <TotalTime>0</TotalTime>
  <ScaleCrop>false</ScaleCrop>
  <LinksUpToDate>false</LinksUpToDate>
  <CharactersWithSpaces>1497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2019-05-05T10:25:00Z</dcterms:created>
  <dc:creator>郭 俭</dc:creator>
  <cp:lastModifiedBy>线上教育客服</cp:lastModifiedBy>
  <dcterms:modified xsi:type="dcterms:W3CDTF">2024-06-13T02:48:38Z</dcterms:modified>
  <cp:revision>727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25D63F7F0607473F83DF867F6751BB0F_12</vt:lpwstr>
  </property>
</Properties>
</file>